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965280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2751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1D60A9" w:rsidRPr="001D60A9" w:rsidRDefault="001D60A9" w:rsidP="001D60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36"/>
          <w:szCs w:val="36"/>
        </w:rPr>
      </w:pPr>
      <w:r w:rsidRPr="001D60A9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п. </w:t>
      </w:r>
      <w:proofErr w:type="spellStart"/>
      <w:r w:rsidRPr="001D60A9">
        <w:rPr>
          <w:rFonts w:ascii="Times New Roman" w:eastAsia="Lucida Sans Unicode" w:hAnsi="Times New Roman"/>
          <w:b/>
          <w:kern w:val="1"/>
          <w:sz w:val="36"/>
          <w:szCs w:val="36"/>
        </w:rPr>
        <w:t>Дивноморское</w:t>
      </w:r>
      <w:proofErr w:type="spellEnd"/>
    </w:p>
    <w:p w:rsidR="001D60A9" w:rsidRPr="001D60A9" w:rsidRDefault="001D60A9" w:rsidP="001D60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1D60A9"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 «Олимп».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  <w:proofErr w:type="spellStart"/>
      <w:r w:rsidRPr="001D60A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Дивноморское</w:t>
      </w:r>
      <w:proofErr w:type="spellEnd"/>
      <w:r w:rsidRPr="001D60A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- удивительный курорт, часть Большого Геленджика. </w:t>
      </w:r>
      <w:proofErr w:type="spellStart"/>
      <w:r w:rsidRPr="001D60A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Дивноморское</w:t>
      </w:r>
      <w:proofErr w:type="spellEnd"/>
      <w:r w:rsidRPr="001D60A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- это известная здравница</w:t>
      </w:r>
      <w:proofErr w:type="gramStart"/>
      <w:r w:rsidRPr="001D60A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,</w:t>
      </w:r>
      <w:proofErr w:type="gramEnd"/>
      <w:r w:rsidRPr="001D60A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где развитая инфраструктура сочетается с удобными и просторными пляжами, чистым морем, природными красотами.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</w:t>
      </w:r>
      <w:proofErr w:type="gramStart"/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Находится в центре поселка, 5 минут до пляжа.</w:t>
      </w:r>
    </w:p>
    <w:p w:rsidR="001D60A9" w:rsidRPr="001D60A9" w:rsidRDefault="001D60A9" w:rsidP="001D60A9">
      <w:pPr>
        <w:widowControl w:val="0"/>
        <w:tabs>
          <w:tab w:val="left" w:pos="2865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Пляж:                                  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>Мелко-галечный.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:      2-х, 3-х, 4-х местные  номера с удобствами </w:t>
      </w:r>
      <w:r w:rsidR="007F42F3">
        <w:rPr>
          <w:rFonts w:ascii="Times New Roman" w:eastAsia="Lucida Sans Unicode" w:hAnsi="Times New Roman"/>
          <w:kern w:val="1"/>
          <w:sz w:val="24"/>
          <w:szCs w:val="24"/>
        </w:rPr>
        <w:t xml:space="preserve">с балконом                             </w:t>
      </w:r>
      <w:proofErr w:type="gramStart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( </w:t>
      </w:r>
      <w:proofErr w:type="gramEnd"/>
      <w:r w:rsidRPr="001D60A9">
        <w:rPr>
          <w:rFonts w:ascii="Times New Roman" w:eastAsia="Lucida Sans Unicode" w:hAnsi="Times New Roman"/>
          <w:kern w:val="1"/>
          <w:sz w:val="24"/>
          <w:szCs w:val="24"/>
        </w:rPr>
        <w:t>Душ, Туалет, Умывальник, ТВ, Холодильник, Кондиционер) .</w:t>
      </w:r>
      <w:r w:rsidRPr="001D60A9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1D60A9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D60A9" w:rsidRPr="001D60A9" w:rsidRDefault="001D60A9" w:rsidP="001D60A9">
      <w:pPr>
        <w:widowControl w:val="0"/>
        <w:tabs>
          <w:tab w:val="left" w:pos="2880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первом этаже оборудованная  кухня для самостоятельного приготовления пищи.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В шаговой доступности столовая и кафе.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В поселке – многочисленные кафе, бары, рестораны, столовые, аквапарк «Посейдон», экскурсии. 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08-00, заселение после 12-00 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:                               На комфортабельном автобусе, телевизор.</w:t>
      </w:r>
    </w:p>
    <w:p w:rsidR="001D60A9" w:rsidRPr="001D60A9" w:rsidRDefault="001D60A9" w:rsidP="001D60A9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  Оплачивается  проезд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– 8900 руб., 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>если ребенок проживает на одном       месте с родителями.</w:t>
      </w:r>
    </w:p>
    <w:p w:rsidR="001D60A9" w:rsidRPr="001D60A9" w:rsidRDefault="001D60A9" w:rsidP="001D60A9">
      <w:pPr>
        <w:widowControl w:val="0"/>
        <w:tabs>
          <w:tab w:val="left" w:pos="283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1D60A9" w:rsidRPr="001D60A9" w:rsidRDefault="001D60A9" w:rsidP="001D60A9">
      <w:pPr>
        <w:widowControl w:val="0"/>
        <w:tabs>
          <w:tab w:val="left" w:pos="2977"/>
          <w:tab w:val="left" w:pos="3402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Проживание – 7 ночей</w:t>
      </w:r>
      <w:proofErr w:type="gramStart"/>
      <w:r w:rsidRPr="001D60A9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D60A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2401"/>
        <w:gridCol w:w="2824"/>
        <w:gridCol w:w="2965"/>
      </w:tblGrid>
      <w:tr w:rsidR="001D60A9" w:rsidRPr="001D60A9" w:rsidTr="001D60A9">
        <w:trPr>
          <w:trHeight w:val="60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9" w:rsidRPr="001D60A9" w:rsidRDefault="009C75BD" w:rsidP="001D60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Лето 2026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9" w:rsidRPr="001D60A9" w:rsidRDefault="001D60A9" w:rsidP="001D60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1D60A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2-х местные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9" w:rsidRPr="001D60A9" w:rsidRDefault="001D60A9" w:rsidP="001D60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1D60A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3-х местные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9" w:rsidRPr="001D60A9" w:rsidRDefault="001D60A9" w:rsidP="001D60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1D60A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4-х местные</w:t>
            </w:r>
          </w:p>
        </w:tc>
      </w:tr>
      <w:tr w:rsidR="00192658" w:rsidRPr="001D60A9" w:rsidTr="001D60A9">
        <w:trPr>
          <w:trHeight w:val="28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15200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18500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15300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18500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192658" w:rsidRPr="001D60A9" w:rsidTr="001D60A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FD4CFE" w:rsidRDefault="00192658" w:rsidP="00004B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58" w:rsidRPr="001D60A9" w:rsidRDefault="00192658" w:rsidP="001D60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  <w:bookmarkStart w:id="0" w:name="_GoBack"/>
            <w:bookmarkEnd w:id="0"/>
          </w:p>
        </w:tc>
      </w:tr>
    </w:tbl>
    <w:p w:rsidR="001D60A9" w:rsidRPr="001D60A9" w:rsidRDefault="001D60A9" w:rsidP="001D60A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7516"/>
    <w:rsid w:val="00066F41"/>
    <w:rsid w:val="00071113"/>
    <w:rsid w:val="0007529B"/>
    <w:rsid w:val="001642D1"/>
    <w:rsid w:val="00192658"/>
    <w:rsid w:val="001D60A9"/>
    <w:rsid w:val="001D77BB"/>
    <w:rsid w:val="00237D63"/>
    <w:rsid w:val="0029106F"/>
    <w:rsid w:val="002956A9"/>
    <w:rsid w:val="00307F80"/>
    <w:rsid w:val="00315091"/>
    <w:rsid w:val="0032625E"/>
    <w:rsid w:val="00377073"/>
    <w:rsid w:val="0038227C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7F42F3"/>
    <w:rsid w:val="00874203"/>
    <w:rsid w:val="008D6530"/>
    <w:rsid w:val="008E4489"/>
    <w:rsid w:val="0096761D"/>
    <w:rsid w:val="009C75B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073CD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D0FD-6145-4A03-9ECC-5A09795B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2026-05-07T06:16:00Z</cp:lastPrinted>
  <dcterms:created xsi:type="dcterms:W3CDTF">2026-05-05T09:23:00Z</dcterms:created>
  <dcterms:modified xsi:type="dcterms:W3CDTF">2026-05-07T06:54:00Z</dcterms:modified>
</cp:coreProperties>
</file>