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B43A4E" w:rsidRPr="00025674" w:rsidTr="00B43A4E">
        <w:trPr>
          <w:trHeight w:val="1134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B43A4E" w:rsidRPr="00673431" w:rsidRDefault="00B43A4E" w:rsidP="007B1BBF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B43A4E" w:rsidRPr="00B43A4E" w:rsidRDefault="00B43A4E" w:rsidP="00B43A4E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pt;height:60.65pt" o:ole="">
                  <v:imagedata r:id="rId7" o:title=""/>
                </v:shape>
                <o:OLEObject Type="Embed" ProgID="CorelDraw.Graphic.21" ShapeID="_x0000_i1025" DrawAspect="Content" ObjectID="_1830948087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B43A4E" w:rsidRPr="00701D1E" w:rsidRDefault="00B43A4E" w:rsidP="00B43A4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>ТУРИСТИЧЕСКОЕ АГЕНТСТВО</w:t>
            </w:r>
          </w:p>
          <w:p w:rsidR="00B43A4E" w:rsidRPr="00701D1E" w:rsidRDefault="00B43A4E" w:rsidP="00B43A4E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B43A4E" w:rsidRPr="00701D1E" w:rsidRDefault="00B43A4E" w:rsidP="00B43A4E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B43A4E" w:rsidRPr="00B43A4E" w:rsidRDefault="00B43A4E" w:rsidP="00B43A4E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</w:tc>
      </w:tr>
    </w:tbl>
    <w:p w:rsidR="00B43A4E" w:rsidRPr="00B43A4E" w:rsidRDefault="00B43A4E" w:rsidP="00B43A4E">
      <w:pPr>
        <w:widowControl w:val="0"/>
        <w:shd w:val="clear" w:color="auto" w:fill="FFFFFF"/>
        <w:suppressAutoHyphens/>
        <w:spacing w:line="200" w:lineRule="atLeast"/>
        <w:rPr>
          <w:rFonts w:ascii="Arial" w:eastAsia="Times New Roman" w:hAnsi="Arial"/>
          <w:b/>
          <w:bCs/>
          <w:i/>
          <w:iCs/>
          <w:color w:val="000000"/>
          <w:kern w:val="1"/>
          <w:lang w:val="en-US"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3A4E">
        <w:rPr>
          <w:rFonts w:ascii="Arial" w:eastAsia="Times New Roman" w:hAnsi="Arial"/>
          <w:b/>
          <w:bCs/>
          <w:i/>
          <w:iCs/>
          <w:color w:val="000000"/>
          <w:kern w:val="1"/>
          <w:sz w:val="52"/>
          <w:szCs w:val="52"/>
          <w:lang w:val="en-US"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</w:t>
      </w:r>
    </w:p>
    <w:p w:rsidR="00B43A4E" w:rsidRPr="007A3081" w:rsidRDefault="00B43A4E" w:rsidP="00B43A4E">
      <w:pPr>
        <w:widowControl w:val="0"/>
        <w:shd w:val="clear" w:color="auto" w:fill="FFFFFF"/>
        <w:suppressAutoHyphens/>
        <w:spacing w:line="200" w:lineRule="atLeast"/>
        <w:rPr>
          <w:rFonts w:ascii="Arial" w:eastAsia="Times New Roman" w:hAnsi="Arial"/>
          <w:b/>
          <w:bCs/>
          <w:i/>
          <w:iCs/>
          <w:color w:val="000000"/>
          <w:kern w:val="1"/>
          <w:sz w:val="52"/>
          <w:szCs w:val="52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3A4E">
        <w:rPr>
          <w:rFonts w:ascii="Arial" w:eastAsia="Times New Roman" w:hAnsi="Arial"/>
          <w:b/>
          <w:bCs/>
          <w:i/>
          <w:iCs/>
          <w:color w:val="000000"/>
          <w:kern w:val="1"/>
          <w:lang w:val="en-US"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</w:t>
      </w:r>
      <w:r w:rsidRPr="007A3081">
        <w:rPr>
          <w:rFonts w:ascii="Arial" w:eastAsia="Times New Roman" w:hAnsi="Arial"/>
          <w:b/>
          <w:bCs/>
          <w:i/>
          <w:iCs/>
          <w:color w:val="000000"/>
          <w:kern w:val="1"/>
          <w:sz w:val="52"/>
          <w:szCs w:val="52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Минск – Мир - Несвиж</w:t>
      </w:r>
    </w:p>
    <w:p w:rsidR="00B43A4E" w:rsidRPr="007A3081" w:rsidRDefault="00B43A4E" w:rsidP="00B43A4E">
      <w:pPr>
        <w:widowControl w:val="0"/>
        <w:shd w:val="clear" w:color="auto" w:fill="FFFFFF"/>
        <w:suppressAutoHyphens/>
        <w:spacing w:line="200" w:lineRule="atLeast"/>
        <w:jc w:val="center"/>
        <w:rPr>
          <w:rFonts w:ascii="Arial" w:eastAsia="Times New Roman" w:hAnsi="Arial"/>
          <w:b/>
          <w:bCs/>
          <w:i/>
          <w:iCs/>
          <w:color w:val="000000"/>
          <w:kern w:val="1"/>
          <w:sz w:val="32"/>
          <w:szCs w:val="32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A3081">
        <w:rPr>
          <w:rFonts w:ascii="Arial" w:eastAsia="Times New Roman" w:hAnsi="Arial"/>
          <w:b/>
          <w:bCs/>
          <w:i/>
          <w:iCs/>
          <w:color w:val="000000"/>
          <w:kern w:val="1"/>
          <w:sz w:val="32"/>
          <w:szCs w:val="32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 дня/1 ночь</w:t>
      </w:r>
    </w:p>
    <w:tbl>
      <w:tblPr>
        <w:tblW w:w="10064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"/>
        <w:gridCol w:w="9106"/>
        <w:gridCol w:w="20"/>
      </w:tblGrid>
      <w:tr w:rsidR="00B43A4E" w:rsidRPr="007A3081" w:rsidTr="007B1BBF">
        <w:trPr>
          <w:trHeight w:val="603"/>
        </w:trPr>
        <w:tc>
          <w:tcPr>
            <w:tcW w:w="938" w:type="dxa"/>
          </w:tcPr>
          <w:p w:rsidR="00B43A4E" w:rsidRPr="007A3081" w:rsidRDefault="00F519E2" w:rsidP="007B1B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03</w:t>
            </w:r>
            <w:r w:rsidR="00B43A4E" w:rsidRPr="007A3081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.07</w:t>
            </w:r>
          </w:p>
        </w:tc>
        <w:tc>
          <w:tcPr>
            <w:tcW w:w="9106" w:type="dxa"/>
          </w:tcPr>
          <w:p w:rsidR="00B43A4E" w:rsidRPr="00A61F23" w:rsidRDefault="00B43A4E" w:rsidP="007B1B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A61F23">
              <w:rPr>
                <w:rFonts w:ascii="Times New Roman" w:eastAsia="Lucida Sans Unicode" w:hAnsi="Times New Roman"/>
                <w:kern w:val="1"/>
                <w:lang w:eastAsia="ar-SA"/>
              </w:rPr>
              <w:t>Выезд из г. Белгорода.</w:t>
            </w:r>
          </w:p>
          <w:p w:rsidR="00B43A4E" w:rsidRPr="007A3081" w:rsidRDefault="00B43A4E" w:rsidP="007B1B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" w:type="dxa"/>
          </w:tcPr>
          <w:p w:rsidR="00B43A4E" w:rsidRPr="007A3081" w:rsidRDefault="00B43A4E" w:rsidP="007B1BB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B43A4E" w:rsidRPr="007A3081" w:rsidTr="007B1BBF">
        <w:trPr>
          <w:trHeight w:val="6145"/>
        </w:trPr>
        <w:tc>
          <w:tcPr>
            <w:tcW w:w="938" w:type="dxa"/>
          </w:tcPr>
          <w:p w:rsidR="00B43A4E" w:rsidRPr="007A3081" w:rsidRDefault="00F519E2" w:rsidP="007B1B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04</w:t>
            </w:r>
            <w:r w:rsidR="00B43A4E" w:rsidRPr="007A3081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.07</w:t>
            </w:r>
          </w:p>
          <w:p w:rsidR="00B43A4E" w:rsidRPr="007A3081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B43A4E" w:rsidRPr="007A3081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B43A4E" w:rsidRPr="007A3081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B43A4E" w:rsidRPr="007A3081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B43A4E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B43A4E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B43A4E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B43A4E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B43A4E" w:rsidRPr="007A3081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B43A4E" w:rsidRPr="007A3081" w:rsidRDefault="00F519E2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05</w:t>
            </w:r>
            <w:r w:rsidR="00B43A4E" w:rsidRPr="007A3081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.07</w:t>
            </w:r>
          </w:p>
          <w:p w:rsidR="00B43A4E" w:rsidRPr="007A3081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B43A4E" w:rsidRPr="007A3081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B43A4E" w:rsidRPr="007A3081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B43A4E" w:rsidRPr="007A3081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B43A4E" w:rsidRPr="007A3081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B43A4E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B43A4E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B43A4E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B43A4E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B43A4E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B43A4E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B43A4E" w:rsidRPr="007A3081" w:rsidRDefault="00B43A4E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B43A4E" w:rsidRPr="007A3081" w:rsidRDefault="00F519E2" w:rsidP="007B1BB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06</w:t>
            </w:r>
            <w:r w:rsidR="00B43A4E" w:rsidRPr="007A3081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.07</w:t>
            </w:r>
          </w:p>
        </w:tc>
        <w:tc>
          <w:tcPr>
            <w:tcW w:w="9106" w:type="dxa"/>
          </w:tcPr>
          <w:p w:rsidR="00B43A4E" w:rsidRPr="00A61F23" w:rsidRDefault="00B43A4E" w:rsidP="007B1BBF">
            <w:pPr>
              <w:pStyle w:val="1"/>
              <w:spacing w:before="0" w:beforeAutospacing="0" w:after="0" w:afterAutospacing="0" w:line="216" w:lineRule="auto"/>
              <w:jc w:val="both"/>
              <w:rPr>
                <w:sz w:val="22"/>
                <w:szCs w:val="22"/>
              </w:rPr>
            </w:pPr>
            <w:r w:rsidRPr="00A61F23">
              <w:rPr>
                <w:rFonts w:eastAsia="Lucida Sans Unicode"/>
                <w:b/>
                <w:bCs/>
                <w:kern w:val="1"/>
                <w:sz w:val="22"/>
                <w:szCs w:val="22"/>
                <w:lang w:eastAsia="ar-SA"/>
              </w:rPr>
              <w:t>Прибытие в Минск. Завтрак</w:t>
            </w:r>
            <w:r w:rsidRPr="00A61F23">
              <w:rPr>
                <w:rFonts w:eastAsia="Lucida Sans Unicode"/>
                <w:bCs/>
                <w:kern w:val="1"/>
                <w:sz w:val="22"/>
                <w:szCs w:val="22"/>
                <w:lang w:eastAsia="ar-SA"/>
              </w:rPr>
              <w:t>.</w:t>
            </w:r>
            <w:r w:rsidRPr="00A61F23">
              <w:rPr>
                <w:sz w:val="22"/>
                <w:szCs w:val="22"/>
              </w:rPr>
              <w:t xml:space="preserve"> Во время экскурсии Вы узнаете о прошлом города. Увидите </w:t>
            </w:r>
            <w:proofErr w:type="gramStart"/>
            <w:r w:rsidRPr="00A61F23">
              <w:rPr>
                <w:sz w:val="22"/>
                <w:szCs w:val="22"/>
              </w:rPr>
              <w:t>Петро-Павловскую</w:t>
            </w:r>
            <w:proofErr w:type="gramEnd"/>
            <w:r w:rsidRPr="00A61F23">
              <w:rPr>
                <w:sz w:val="22"/>
                <w:szCs w:val="22"/>
              </w:rPr>
              <w:t xml:space="preserve"> церковь, “Красный” костел начала ХХ в.; древнейшую улицу Немигу, Верхний город,</w:t>
            </w:r>
            <w:r w:rsidRPr="00A61F23">
              <w:rPr>
                <w:iCs/>
                <w:sz w:val="22"/>
                <w:szCs w:val="22"/>
                <w:lang w:val="be-BY"/>
              </w:rPr>
              <w:t xml:space="preserve"> с которым жизнь Минска была связана на протяжении пяти веков. На его главной </w:t>
            </w:r>
            <w:r w:rsidRPr="00A61F23">
              <w:rPr>
                <w:bCs/>
                <w:sz w:val="22"/>
                <w:szCs w:val="22"/>
              </w:rPr>
              <w:t>площади Свободы – увидите ратушу, гостиный двор, торговые ряды</w:t>
            </w:r>
            <w:r w:rsidRPr="00A61F23">
              <w:rPr>
                <w:sz w:val="22"/>
                <w:szCs w:val="22"/>
              </w:rPr>
              <w:t>.</w:t>
            </w:r>
            <w:r w:rsidRPr="00A61F23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A61F23">
              <w:rPr>
                <w:sz w:val="22"/>
                <w:szCs w:val="22"/>
              </w:rPr>
              <w:t>Далее перед Вашим взором</w:t>
            </w:r>
            <w:r w:rsidRPr="00A61F23">
              <w:rPr>
                <w:iCs/>
                <w:sz w:val="22"/>
                <w:szCs w:val="22"/>
              </w:rPr>
              <w:t xml:space="preserve"> </w:t>
            </w:r>
            <w:r w:rsidRPr="00A61F23">
              <w:rPr>
                <w:sz w:val="22"/>
                <w:szCs w:val="22"/>
              </w:rPr>
              <w:t>предстанут современные общественные</w:t>
            </w:r>
            <w:r w:rsidRPr="00A61F23">
              <w:rPr>
                <w:iCs/>
                <w:sz w:val="22"/>
                <w:szCs w:val="22"/>
              </w:rPr>
              <w:t xml:space="preserve"> и спортивные сооружения – оригинальная Национальная библиотека и грандиозная Минск-арена</w:t>
            </w:r>
            <w:r w:rsidRPr="00A61F23">
              <w:rPr>
                <w:bCs/>
                <w:sz w:val="22"/>
                <w:szCs w:val="22"/>
              </w:rPr>
              <w:t>…</w:t>
            </w:r>
            <w:r w:rsidRPr="00A61F23">
              <w:rPr>
                <w:sz w:val="22"/>
                <w:szCs w:val="22"/>
              </w:rPr>
              <w:t xml:space="preserve"> И</w:t>
            </w:r>
            <w:r w:rsidRPr="00A61F23">
              <w:rPr>
                <w:bCs/>
                <w:sz w:val="22"/>
                <w:szCs w:val="22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A61F23">
              <w:rPr>
                <w:sz w:val="22"/>
                <w:szCs w:val="22"/>
              </w:rPr>
              <w:t xml:space="preserve">шеходной прогулки по живописному </w:t>
            </w:r>
            <w:r w:rsidRPr="00A61F23">
              <w:rPr>
                <w:b/>
                <w:sz w:val="22"/>
                <w:szCs w:val="22"/>
              </w:rPr>
              <w:t>ТРОИЦКОМУ ПРЕДМЕСТЬЮ</w:t>
            </w:r>
            <w:r w:rsidRPr="00A61F23">
              <w:rPr>
                <w:sz w:val="22"/>
                <w:szCs w:val="22"/>
              </w:rPr>
              <w:t xml:space="preserve">, где кипела жизнь города позапрошлого века и куда сегодня влекут гостей музеи, сувенирные лавки, уютные кафе и многое другое. </w:t>
            </w:r>
            <w:r w:rsidRPr="00A61F23">
              <w:rPr>
                <w:b/>
                <w:sz w:val="22"/>
                <w:szCs w:val="22"/>
              </w:rPr>
              <w:t xml:space="preserve"> </w:t>
            </w:r>
            <w:proofErr w:type="gramEnd"/>
          </w:p>
          <w:p w:rsidR="00B43A4E" w:rsidRPr="00A61F23" w:rsidRDefault="00B43A4E" w:rsidP="007B1BB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A61F23">
              <w:rPr>
                <w:rFonts w:ascii="Times New Roman" w:eastAsia="Lucida Sans Unicode" w:hAnsi="Times New Roman"/>
                <w:kern w:val="1"/>
                <w:lang w:eastAsia="ar-SA"/>
              </w:rPr>
              <w:t>Размещение в гостинице. Свободное время.</w:t>
            </w:r>
          </w:p>
          <w:tbl>
            <w:tblPr>
              <w:tblW w:w="897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73"/>
            </w:tblGrid>
            <w:tr w:rsidR="00B43A4E" w:rsidRPr="00A61F23" w:rsidTr="007B1BBF">
              <w:trPr>
                <w:trHeight w:val="2477"/>
              </w:trPr>
              <w:tc>
                <w:tcPr>
                  <w:tcW w:w="8973" w:type="dxa"/>
                </w:tcPr>
                <w:p w:rsidR="00B43A4E" w:rsidRPr="00A61F23" w:rsidRDefault="00B43A4E" w:rsidP="007B1BBF">
                  <w:pPr>
                    <w:widowControl w:val="0"/>
                    <w:tabs>
                      <w:tab w:val="left" w:pos="0"/>
                      <w:tab w:val="left" w:pos="289"/>
                    </w:tabs>
                    <w:suppressAutoHyphens/>
                    <w:spacing w:after="0" w:line="216" w:lineRule="auto"/>
                    <w:jc w:val="both"/>
                    <w:rPr>
                      <w:rFonts w:ascii="Times New Roman" w:eastAsia="Lucida Sans Unicode" w:hAnsi="Times New Roman"/>
                      <w:bCs/>
                      <w:kern w:val="1"/>
                      <w:lang w:eastAsia="ar-SA"/>
                    </w:rPr>
                  </w:pPr>
                </w:p>
                <w:p w:rsidR="00B43A4E" w:rsidRPr="00A61F23" w:rsidRDefault="00B43A4E" w:rsidP="007B1BBF">
                  <w:pPr>
                    <w:widowControl w:val="0"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Lucida Sans Unicode" w:hAnsi="Times New Roman"/>
                      <w:kern w:val="1"/>
                      <w:lang w:eastAsia="ar-SA"/>
                    </w:rPr>
                  </w:pPr>
                  <w:r w:rsidRPr="00A61F23">
                    <w:rPr>
                      <w:rFonts w:ascii="Times New Roman" w:eastAsia="Lucida Sans Unicode" w:hAnsi="Times New Roman"/>
                      <w:bCs/>
                      <w:kern w:val="1"/>
                      <w:lang w:eastAsia="ar-SA"/>
                    </w:rPr>
                    <w:t>Завтрак. Освобождение номеров</w:t>
                  </w:r>
                  <w:r>
                    <w:rPr>
                      <w:rFonts w:ascii="Times New Roman" w:eastAsia="Lucida Sans Unicode" w:hAnsi="Times New Roman"/>
                      <w:bCs/>
                      <w:kern w:val="1"/>
                      <w:lang w:eastAsia="ar-SA"/>
                    </w:rPr>
                    <w:t>.</w:t>
                  </w:r>
                </w:p>
                <w:p w:rsidR="00B43A4E" w:rsidRDefault="00B43A4E" w:rsidP="007B1BBF">
                  <w:pPr>
                    <w:spacing w:after="0" w:line="216" w:lineRule="auto"/>
                    <w:jc w:val="both"/>
                    <w:rPr>
                      <w:rFonts w:ascii="Times New Roman" w:eastAsia="Times New Roman" w:hAnsi="Times New Roman"/>
                      <w:bCs/>
                      <w:iCs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lang w:eastAsia="ru-RU"/>
                    </w:rPr>
                    <w:t xml:space="preserve">Осмотр </w:t>
                  </w:r>
                  <w:r w:rsidRPr="00423C16">
                    <w:rPr>
                      <w:rFonts w:ascii="Times New Roman" w:eastAsia="Times New Roman" w:hAnsi="Times New Roman"/>
                      <w:b/>
                      <w:caps/>
                      <w:lang w:eastAsia="ru-RU"/>
                    </w:rPr>
                    <w:t>дворцово</w:t>
                  </w:r>
                  <w:r>
                    <w:rPr>
                      <w:rFonts w:ascii="Times New Roman" w:eastAsia="Times New Roman" w:hAnsi="Times New Roman"/>
                      <w:b/>
                      <w:caps/>
                      <w:lang w:eastAsia="ru-RU"/>
                    </w:rPr>
                    <w:t>-паркового комплекса</w:t>
                  </w:r>
                  <w:r w:rsidRPr="00423C16">
                    <w:rPr>
                      <w:rFonts w:ascii="Times New Roman" w:eastAsia="Times New Roman" w:hAnsi="Times New Roman"/>
                      <w:lang w:eastAsia="ru-RU"/>
                    </w:rPr>
                    <w:t xml:space="preserve"> окруженного высокими земляными валами 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t>и обширными прудами.</w:t>
                  </w:r>
                  <w:r w:rsidRPr="00423C16">
                    <w:rPr>
                      <w:rFonts w:ascii="Times New Roman" w:eastAsia="Times New Roman" w:hAnsi="Times New Roman"/>
                      <w:lang w:eastAsia="ru-RU"/>
                    </w:rPr>
                    <w:t xml:space="preserve"> Осмотр впечатляющих экспозиций в дворцовом комплексе</w:t>
                  </w:r>
                  <w:r w:rsidRPr="00423C16">
                    <w:rPr>
                      <w:rFonts w:ascii="Times New Roman" w:eastAsia="Times New Roman" w:hAnsi="Times New Roman"/>
                      <w:caps/>
                      <w:lang w:eastAsia="ru-RU"/>
                    </w:rPr>
                    <w:t xml:space="preserve"> — </w:t>
                  </w:r>
                  <w:r w:rsidRPr="00423C16">
                    <w:rPr>
                      <w:rFonts w:ascii="Times New Roman" w:eastAsia="Times New Roman" w:hAnsi="Times New Roman"/>
                      <w:lang w:eastAsia="ru-RU"/>
                    </w:rPr>
                    <w:t>парадные залы дворца</w:t>
                  </w:r>
                  <w:r w:rsidRPr="00423C16">
                    <w:rPr>
                      <w:rFonts w:ascii="Times New Roman" w:eastAsia="Times New Roman" w:hAnsi="Times New Roman"/>
                      <w:caps/>
                      <w:lang w:eastAsia="ru-RU"/>
                    </w:rPr>
                    <w:t xml:space="preserve"> (</w:t>
                  </w:r>
                  <w:r w:rsidRPr="00423C16">
                    <w:rPr>
                      <w:rFonts w:ascii="Times New Roman" w:eastAsia="Times New Roman" w:hAnsi="Times New Roman"/>
                      <w:lang w:eastAsia="ru-RU"/>
                    </w:rPr>
                    <w:t xml:space="preserve">Охотничий, Бальный, Портретный, Каминный, Золотой и др.), жилые и хозяйственные помещения. Прогулка по живописным паркам, примыкающим к замку. </w:t>
                  </w:r>
                  <w:r w:rsidRPr="00423C16">
                    <w:rPr>
                      <w:rFonts w:ascii="Times New Roman" w:eastAsia="Times New Roman" w:hAnsi="Times New Roman"/>
                      <w:bCs/>
                      <w:iCs/>
                      <w:lang w:eastAsia="ru-RU"/>
                    </w:rPr>
                    <w:t xml:space="preserve">Экскурсия повествует об истории династии </w:t>
                  </w:r>
                  <w:proofErr w:type="spellStart"/>
                  <w:r w:rsidRPr="00423C16">
                    <w:rPr>
                      <w:rFonts w:ascii="Times New Roman" w:eastAsia="Times New Roman" w:hAnsi="Times New Roman"/>
                      <w:bCs/>
                      <w:iCs/>
                      <w:lang w:eastAsia="ru-RU"/>
                    </w:rPr>
                    <w:t>Радзивиллов</w:t>
                  </w:r>
                  <w:proofErr w:type="spellEnd"/>
                  <w:r w:rsidRPr="00423C16">
                    <w:rPr>
                      <w:rFonts w:ascii="Times New Roman" w:eastAsia="Times New Roman" w:hAnsi="Times New Roman"/>
                      <w:bCs/>
                      <w:iCs/>
                      <w:lang w:eastAsia="ru-RU"/>
                    </w:rPr>
                    <w:t xml:space="preserve"> — одного из самых влиятельных родов Великого Княжества Литовского и Речи </w:t>
                  </w:r>
                  <w:proofErr w:type="spellStart"/>
                  <w:r w:rsidRPr="00423C16">
                    <w:rPr>
                      <w:rFonts w:ascii="Times New Roman" w:eastAsia="Times New Roman" w:hAnsi="Times New Roman"/>
                      <w:bCs/>
                      <w:iCs/>
                      <w:lang w:eastAsia="ru-RU"/>
                    </w:rPr>
                    <w:t>Посполитой</w:t>
                  </w:r>
                  <w:proofErr w:type="spellEnd"/>
                  <w:r w:rsidRPr="00423C16">
                    <w:rPr>
                      <w:rFonts w:ascii="Times New Roman" w:eastAsia="Times New Roman" w:hAnsi="Times New Roman"/>
                      <w:bCs/>
                      <w:iCs/>
                      <w:lang w:eastAsia="ru-RU"/>
                    </w:rPr>
                    <w:t>, оставивших глубокий след в культурном наследии белорусского народа и всей европейской цивилизации…</w:t>
                  </w:r>
                </w:p>
                <w:p w:rsidR="00F519E2" w:rsidRPr="00F519E2" w:rsidRDefault="00F519E2" w:rsidP="00F519E2">
                  <w:pPr>
                    <w:pStyle w:val="1"/>
                    <w:spacing w:before="0" w:beforeAutospacing="0" w:after="0" w:afterAutospacing="0" w:line="216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eastAsia="Lucida Sans Unicode"/>
                      <w:b/>
                      <w:kern w:val="1"/>
                      <w:sz w:val="22"/>
                      <w:szCs w:val="22"/>
                      <w:lang w:eastAsia="ar-SA"/>
                    </w:rPr>
                    <w:t>Экскурсия по Мирскому замку -</w:t>
                  </w:r>
                  <w:r w:rsidRPr="00423C16">
                    <w:rPr>
                      <w:sz w:val="22"/>
                      <w:szCs w:val="22"/>
                    </w:rPr>
                    <w:t xml:space="preserve"> его яркий архит</w:t>
                  </w:r>
                  <w:r>
                    <w:rPr>
                      <w:sz w:val="22"/>
                      <w:szCs w:val="22"/>
                    </w:rPr>
                    <w:t>ектурный облик</w:t>
                  </w:r>
                  <w:r w:rsidRPr="00423C16">
                    <w:rPr>
                      <w:sz w:val="22"/>
                      <w:szCs w:val="22"/>
                    </w:rPr>
                    <w:t xml:space="preserve"> оставляют незабываемые впечатления, дополняемые </w:t>
                  </w:r>
                  <w:r w:rsidRPr="00423C16">
                    <w:rPr>
                      <w:b/>
                      <w:sz w:val="22"/>
                      <w:szCs w:val="22"/>
                    </w:rPr>
                    <w:t>осмотром музейной экспозиции</w:t>
                  </w:r>
                  <w:r w:rsidRPr="00423C16">
                    <w:rPr>
                      <w:sz w:val="22"/>
                      <w:szCs w:val="22"/>
                    </w:rPr>
                    <w:t>. Погружение в атмосферу жизни его владельцев начинается с подвалов, где хранились съестные припасы и находились винные погреба, и заканчивается Бальным за</w:t>
                  </w:r>
                  <w:r>
                    <w:rPr>
                      <w:sz w:val="22"/>
                      <w:szCs w:val="22"/>
                    </w:rPr>
                    <w:t>лом, утопающим в роскоши рококо.</w:t>
                  </w:r>
                </w:p>
                <w:p w:rsidR="00F519E2" w:rsidRPr="00423C16" w:rsidRDefault="00F519E2" w:rsidP="00F519E2">
                  <w:pPr>
                    <w:pStyle w:val="1"/>
                    <w:spacing w:before="0" w:beforeAutospacing="0" w:after="0" w:afterAutospacing="0" w:line="216" w:lineRule="auto"/>
                    <w:jc w:val="both"/>
                    <w:rPr>
                      <w:sz w:val="22"/>
                      <w:szCs w:val="22"/>
                    </w:rPr>
                  </w:pPr>
                  <w:r w:rsidRPr="00A61F23">
                    <w:rPr>
                      <w:rFonts w:eastAsia="Lucida Sans Unicode"/>
                      <w:b/>
                      <w:kern w:val="1"/>
                      <w:sz w:val="22"/>
                      <w:szCs w:val="22"/>
                      <w:lang w:eastAsia="ar-SA"/>
                    </w:rPr>
                    <w:t>Экскурсия по музею – заповеднику «Несвиж»</w:t>
                  </w:r>
                  <w:r w:rsidRPr="00A61F23">
                    <w:rPr>
                      <w:rFonts w:eastAsia="Lucida Sans Unicode"/>
                      <w:kern w:val="1"/>
                      <w:sz w:val="22"/>
                      <w:szCs w:val="22"/>
                      <w:lang w:eastAsia="ar-SA"/>
                    </w:rPr>
                    <w:t xml:space="preserve"> - основная достопримечательность дворцово – замковый комплекс рода </w:t>
                  </w:r>
                  <w:proofErr w:type="spellStart"/>
                  <w:r w:rsidRPr="00A61F23">
                    <w:rPr>
                      <w:rFonts w:eastAsia="Lucida Sans Unicode"/>
                      <w:kern w:val="1"/>
                      <w:sz w:val="22"/>
                      <w:szCs w:val="22"/>
                      <w:lang w:eastAsia="ar-SA"/>
                    </w:rPr>
                    <w:t>Радзивилов</w:t>
                  </w:r>
                  <w:proofErr w:type="spellEnd"/>
                  <w:r>
                    <w:rPr>
                      <w:rFonts w:eastAsia="Lucida Sans Unicode"/>
                      <w:kern w:val="1"/>
                      <w:sz w:val="22"/>
                      <w:szCs w:val="22"/>
                      <w:lang w:eastAsia="ar-SA"/>
                    </w:rPr>
                    <w:t>.</w:t>
                  </w:r>
                </w:p>
                <w:p w:rsidR="00F519E2" w:rsidRPr="00423C16" w:rsidRDefault="00F519E2" w:rsidP="007B1BBF">
                  <w:pPr>
                    <w:spacing w:after="0" w:line="216" w:lineRule="auto"/>
                    <w:jc w:val="both"/>
                    <w:rPr>
                      <w:rFonts w:ascii="Times New Roman" w:eastAsia="Times New Roman" w:hAnsi="Times New Roman"/>
                      <w:bCs/>
                      <w:iCs/>
                      <w:lang w:eastAsia="ru-RU"/>
                    </w:rPr>
                  </w:pPr>
                </w:p>
                <w:p w:rsidR="00B43A4E" w:rsidRPr="00A61F23" w:rsidRDefault="00B43A4E" w:rsidP="007B1BBF">
                  <w:pPr>
                    <w:widowControl w:val="0"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Lucida Sans Unicode" w:hAnsi="Times New Roman"/>
                      <w:kern w:val="1"/>
                      <w:lang w:eastAsia="ar-SA"/>
                    </w:rPr>
                  </w:pPr>
                  <w:r w:rsidRPr="00A61F23">
                    <w:rPr>
                      <w:rFonts w:ascii="Times New Roman" w:eastAsia="Lucida Sans Unicode" w:hAnsi="Times New Roman"/>
                      <w:kern w:val="1"/>
                      <w:lang w:eastAsia="ar-SA"/>
                    </w:rPr>
                    <w:t>Отъезд в г. Минск.  Свободное время.</w:t>
                  </w:r>
                </w:p>
                <w:p w:rsidR="00B43A4E" w:rsidRPr="00A61F23" w:rsidRDefault="00B43A4E" w:rsidP="007B1BBF">
                  <w:pPr>
                    <w:widowControl w:val="0"/>
                    <w:tabs>
                      <w:tab w:val="left" w:pos="0"/>
                      <w:tab w:val="left" w:pos="289"/>
                    </w:tabs>
                    <w:suppressAutoHyphens/>
                    <w:spacing w:after="0" w:line="216" w:lineRule="auto"/>
                    <w:jc w:val="both"/>
                    <w:rPr>
                      <w:rFonts w:ascii="Times New Roman" w:eastAsia="Lucida Sans Unicode" w:hAnsi="Times New Roman"/>
                      <w:kern w:val="1"/>
                      <w:lang w:eastAsia="ar-SA"/>
                    </w:rPr>
                  </w:pPr>
                </w:p>
              </w:tc>
            </w:tr>
          </w:tbl>
          <w:p w:rsidR="00B43A4E" w:rsidRPr="00A61F23" w:rsidRDefault="00B43A4E" w:rsidP="007B1BBF">
            <w:pPr>
              <w:widowControl w:val="0"/>
              <w:tabs>
                <w:tab w:val="left" w:pos="0"/>
                <w:tab w:val="left" w:pos="289"/>
              </w:tabs>
              <w:suppressAutoHyphens/>
              <w:spacing w:after="0" w:line="216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  <w:r w:rsidRPr="00A61F23">
              <w:rPr>
                <w:rFonts w:ascii="Times New Roman" w:eastAsia="Lucida Sans Unicode" w:hAnsi="Times New Roman"/>
                <w:kern w:val="1"/>
                <w:lang w:eastAsia="ar-SA"/>
              </w:rPr>
              <w:t>Возвращение в г. Белгород.</w:t>
            </w:r>
          </w:p>
          <w:p w:rsidR="00B43A4E" w:rsidRPr="00A61F23" w:rsidRDefault="00B43A4E" w:rsidP="007B1BBF">
            <w:pPr>
              <w:widowControl w:val="0"/>
              <w:tabs>
                <w:tab w:val="left" w:pos="0"/>
                <w:tab w:val="left" w:pos="289"/>
              </w:tabs>
              <w:suppressAutoHyphens/>
              <w:spacing w:after="0" w:line="216" w:lineRule="auto"/>
              <w:jc w:val="both"/>
              <w:rPr>
                <w:rFonts w:ascii="Times New Roman" w:eastAsia="Lucida Sans Unicode" w:hAnsi="Times New Roman"/>
                <w:kern w:val="1"/>
                <w:lang w:eastAsia="ar-SA"/>
              </w:rPr>
            </w:pPr>
          </w:p>
          <w:p w:rsidR="00B43A4E" w:rsidRPr="00A61F23" w:rsidRDefault="00B43A4E" w:rsidP="007B1BBF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1F23">
              <w:rPr>
                <w:rFonts w:ascii="Times New Roman" w:eastAsia="Times New Roman" w:hAnsi="Times New Roman"/>
                <w:b/>
                <w:bCs/>
                <w:lang w:eastAsia="ru-RU"/>
              </w:rPr>
              <w:t>Сто</w:t>
            </w:r>
            <w:r w:rsidR="00025674">
              <w:rPr>
                <w:rFonts w:ascii="Times New Roman" w:eastAsia="Times New Roman" w:hAnsi="Times New Roman"/>
                <w:b/>
                <w:bCs/>
                <w:lang w:eastAsia="ru-RU"/>
              </w:rPr>
              <w:t>имость тура: для взрослых – 19 5</w:t>
            </w:r>
            <w:bookmarkStart w:id="0" w:name="_GoBack"/>
            <w:bookmarkEnd w:id="0"/>
            <w:r w:rsidR="00593BE6">
              <w:rPr>
                <w:rFonts w:ascii="Times New Roman" w:eastAsia="Times New Roman" w:hAnsi="Times New Roman"/>
                <w:b/>
                <w:bCs/>
                <w:lang w:eastAsia="ru-RU"/>
              </w:rPr>
              <w:t>00 рублей; для школьников – 18 5</w:t>
            </w:r>
            <w:r w:rsidRPr="00A61F23">
              <w:rPr>
                <w:rFonts w:ascii="Times New Roman" w:eastAsia="Times New Roman" w:hAnsi="Times New Roman"/>
                <w:b/>
                <w:bCs/>
                <w:lang w:eastAsia="ru-RU"/>
              </w:rPr>
              <w:t>00 рублей.</w:t>
            </w:r>
          </w:p>
        </w:tc>
        <w:tc>
          <w:tcPr>
            <w:tcW w:w="20" w:type="dxa"/>
          </w:tcPr>
          <w:p w:rsidR="00B43A4E" w:rsidRPr="007A3081" w:rsidRDefault="00B43A4E" w:rsidP="007B1BB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B43A4E" w:rsidRPr="007A3081" w:rsidTr="007B1BBF">
        <w:trPr>
          <w:trHeight w:val="302"/>
        </w:trPr>
        <w:tc>
          <w:tcPr>
            <w:tcW w:w="938" w:type="dxa"/>
          </w:tcPr>
          <w:p w:rsidR="00B43A4E" w:rsidRPr="007A3081" w:rsidRDefault="00B43A4E" w:rsidP="007B1B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106" w:type="dxa"/>
          </w:tcPr>
          <w:p w:rsidR="00B43A4E" w:rsidRDefault="00B43A4E" w:rsidP="007B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kern w:val="1"/>
                <w:lang w:eastAsia="ru-RU" w:bidi="ru-RU"/>
              </w:rPr>
            </w:pPr>
          </w:p>
          <w:p w:rsidR="00B43A4E" w:rsidRPr="00212AC8" w:rsidRDefault="00B43A4E" w:rsidP="007B1BBF">
            <w:pPr>
              <w:widowControl w:val="0"/>
              <w:suppressAutoHyphens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212AC8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В стоимость включено: </w:t>
            </w:r>
            <w:r w:rsidRPr="00212AC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проезд автобусом, проживание в гост</w:t>
            </w:r>
            <w:r w:rsidR="00F519E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инице, питание (2завтрака</w:t>
            </w:r>
            <w:r w:rsidRPr="00212AC8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), входные билеты по программе, экскурсионное обслуживание, сопровождение гида, страховка на время пути. </w:t>
            </w:r>
          </w:p>
          <w:p w:rsidR="00B43A4E" w:rsidRPr="00212AC8" w:rsidRDefault="00B43A4E" w:rsidP="007B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kern w:val="1"/>
                <w:lang w:eastAsia="ru-RU" w:bidi="ru-RU"/>
              </w:rPr>
            </w:pPr>
          </w:p>
        </w:tc>
        <w:tc>
          <w:tcPr>
            <w:tcW w:w="20" w:type="dxa"/>
          </w:tcPr>
          <w:p w:rsidR="00B43A4E" w:rsidRPr="007A3081" w:rsidRDefault="00B43A4E" w:rsidP="007B1BB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CA3909" w:rsidRDefault="00CA3909"/>
    <w:sectPr w:rsidR="00CA3909" w:rsidSect="00B43A4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055" w:rsidRDefault="009F2055" w:rsidP="00B43A4E">
      <w:pPr>
        <w:spacing w:after="0" w:line="240" w:lineRule="auto"/>
      </w:pPr>
      <w:r>
        <w:separator/>
      </w:r>
    </w:p>
  </w:endnote>
  <w:endnote w:type="continuationSeparator" w:id="0">
    <w:p w:rsidR="009F2055" w:rsidRDefault="009F2055" w:rsidP="00B4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055" w:rsidRDefault="009F2055" w:rsidP="00B43A4E">
      <w:pPr>
        <w:spacing w:after="0" w:line="240" w:lineRule="auto"/>
      </w:pPr>
      <w:r>
        <w:separator/>
      </w:r>
    </w:p>
  </w:footnote>
  <w:footnote w:type="continuationSeparator" w:id="0">
    <w:p w:rsidR="009F2055" w:rsidRDefault="009F2055" w:rsidP="00B43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A4E"/>
    <w:rsid w:val="00025674"/>
    <w:rsid w:val="00593BE6"/>
    <w:rsid w:val="00935F0F"/>
    <w:rsid w:val="009F2055"/>
    <w:rsid w:val="00B43A4E"/>
    <w:rsid w:val="00CA3909"/>
    <w:rsid w:val="00F35FC7"/>
    <w:rsid w:val="00F5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rsid w:val="00B43A4E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4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A4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4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A4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rsid w:val="00B43A4E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4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A4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43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A4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Nika</cp:lastModifiedBy>
  <cp:revision>4</cp:revision>
  <cp:lastPrinted>2026-01-26T12:54:00Z</cp:lastPrinted>
  <dcterms:created xsi:type="dcterms:W3CDTF">2026-01-23T13:40:00Z</dcterms:created>
  <dcterms:modified xsi:type="dcterms:W3CDTF">2026-01-26T12:55:00Z</dcterms:modified>
</cp:coreProperties>
</file>