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8C3216" w:rsidP="008C3216">
      <w:pPr>
        <w:spacing w:before="240" w:after="240" w:line="240" w:lineRule="auto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                   Москва</w:t>
      </w:r>
    </w:p>
    <w:p w:rsidR="00307F80" w:rsidRDefault="008C3216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07.03</w:t>
      </w:r>
      <w:r w:rsidR="00046673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.24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- 10.03</w:t>
      </w:r>
      <w:bookmarkStart w:id="0" w:name="_GoBack"/>
      <w:bookmarkEnd w:id="0"/>
      <w:r w:rsidR="00046673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.24 (2дня/1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8C321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07.03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8C3216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08.03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</w:t>
            </w:r>
            <w:r w:rsidR="007554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Триумфальной арки, Москва-сити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C36EED" w:rsidP="007C4674">
            <w:pPr>
              <w:pStyle w:val="a4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Внешний осмотр</w:t>
            </w:r>
            <w:r w:rsidR="00307F80" w:rsidRPr="009C78CB">
              <w:rPr>
                <w:b/>
                <w:bCs/>
              </w:rPr>
              <w:t xml:space="preserve"> Храма Христа Спасителя – </w:t>
            </w:r>
            <w:r w:rsidR="00307F80" w:rsidRPr="009C78CB">
              <w:rPr>
                <w:bCs/>
              </w:rPr>
              <w:t xml:space="preserve">крупнейшего храма в России. </w:t>
            </w:r>
            <w:r w:rsidR="00307F80" w:rsidRPr="009C78CB">
              <w:t xml:space="preserve"> </w:t>
            </w:r>
            <w:r>
              <w:t xml:space="preserve">           </w:t>
            </w:r>
            <w:r w:rsidR="00307F80" w:rsidRPr="009C78CB">
              <w:rPr>
                <w:rStyle w:val="w"/>
              </w:rPr>
              <w:t>Храм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Христа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Спасителя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в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Москве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был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построен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как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храм</w:t>
            </w:r>
            <w:r w:rsidR="00307F80" w:rsidRPr="009C78CB">
              <w:t>-</w:t>
            </w:r>
            <w:r w:rsidR="00307F80" w:rsidRPr="009C78CB">
              <w:rPr>
                <w:rStyle w:val="w"/>
              </w:rPr>
              <w:t>памятник</w:t>
            </w:r>
            <w:r w:rsidR="00307F80" w:rsidRPr="009C78CB">
              <w:t xml:space="preserve">, </w:t>
            </w:r>
            <w:r w:rsidR="00307F80" w:rsidRPr="009C78CB">
              <w:rPr>
                <w:rStyle w:val="w"/>
              </w:rPr>
              <w:t>посвященный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Отечественной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войне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1812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года</w:t>
            </w:r>
            <w:r w:rsidR="00307F80" w:rsidRPr="009C78CB">
              <w:t>.</w:t>
            </w:r>
            <w:r w:rsidR="00307F80" w:rsidRPr="009C78CB">
              <w:rPr>
                <w:rStyle w:val="w"/>
              </w:rPr>
              <w:t xml:space="preserve"> В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храме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находятся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чудотворные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образы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Владимирской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Божией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Матери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и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Смоленской</w:t>
            </w:r>
            <w:r w:rsidR="00307F80">
              <w:t xml:space="preserve"> - </w:t>
            </w:r>
            <w:proofErr w:type="spellStart"/>
            <w:r w:rsidR="00307F80" w:rsidRPr="009C78CB">
              <w:rPr>
                <w:rStyle w:val="w"/>
              </w:rPr>
              <w:t>Устюженской</w:t>
            </w:r>
            <w:proofErr w:type="spellEnd"/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Божией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Матери</w:t>
            </w:r>
            <w:r w:rsidR="00307F80"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8C321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09.03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E57A8E" w:rsidRPr="009C78CB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8C3216" w:rsidRPr="008C3216" w:rsidRDefault="008C3216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Экскурсия на  </w:t>
            </w:r>
            <w:r w:rsidRPr="008C32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</w:t>
            </w:r>
            <w:r w:rsidRPr="008C32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еждународную выставку</w:t>
            </w:r>
            <w:r w:rsidRPr="008C32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-форум «Россия».</w:t>
            </w:r>
          </w:p>
          <w:p w:rsidR="008C3216" w:rsidRPr="008C3216" w:rsidRDefault="008C3216" w:rsidP="008C32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32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ВДНХ — уникальный исторический ансамбль под открытым небом. В архитектуре Выставки отразилась история страны. Приглашаем посетить самые примечательные места Выставки и совершить настоящее путешествие во времени и пространстве.</w:t>
            </w:r>
          </w:p>
          <w:p w:rsidR="008C3216" w:rsidRPr="008C3216" w:rsidRDefault="008C3216" w:rsidP="008C3216">
            <w:pPr>
              <w:pStyle w:val="a5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32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ВДНХ открылась Международная выставка-форум «Россия». Территория ВДНХ стала масштабной проекцией нашей большой страны, демонстрацией ее важнейших достижений во всех сферах.</w:t>
            </w:r>
            <w:r w:rsidRPr="008C32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Каждый город-участник показывает и рассказывает о своих достижениях.</w:t>
            </w:r>
          </w:p>
          <w:p w:rsidR="008C3216" w:rsidRPr="008C3216" w:rsidRDefault="008C3216" w:rsidP="008C3216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32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 всё время проведения выставки запланированы экскурсии, культурно-развлекательные мероприятия, обширные образовательные и деловые программы, а также гастрономические фестивали. Пожалуй, это одна из самых масштабных выставок столетия.</w:t>
            </w:r>
          </w:p>
          <w:p w:rsidR="008C3216" w:rsidRPr="00A702F0" w:rsidRDefault="008C3216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8C321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10.03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046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9</w:t>
      </w:r>
      <w:r w:rsidR="00B135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для </w:t>
      </w:r>
      <w:r w:rsidR="00B135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школьников, студентов – 8 8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046673">
        <w:rPr>
          <w:rFonts w:ascii="Times New Roman" w:eastAsia="Times New Roman" w:hAnsi="Times New Roman"/>
          <w:bCs/>
          <w:sz w:val="24"/>
          <w:szCs w:val="24"/>
          <w:lang w:eastAsia="ru-RU"/>
        </w:rPr>
        <w:t>«Катюша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046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  <w:proofErr w:type="gramEnd"/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46673"/>
    <w:rsid w:val="00071113"/>
    <w:rsid w:val="0007529B"/>
    <w:rsid w:val="001642D1"/>
    <w:rsid w:val="001D77BB"/>
    <w:rsid w:val="001F2F4E"/>
    <w:rsid w:val="00237D63"/>
    <w:rsid w:val="002956A9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A649A"/>
    <w:rsid w:val="005D5A82"/>
    <w:rsid w:val="00625556"/>
    <w:rsid w:val="006D5AB0"/>
    <w:rsid w:val="007554C3"/>
    <w:rsid w:val="008C3216"/>
    <w:rsid w:val="0096761D"/>
    <w:rsid w:val="00A702F0"/>
    <w:rsid w:val="00AF09FE"/>
    <w:rsid w:val="00B1359D"/>
    <w:rsid w:val="00C36EED"/>
    <w:rsid w:val="00C735EF"/>
    <w:rsid w:val="00CF303A"/>
    <w:rsid w:val="00DE33FF"/>
    <w:rsid w:val="00E57A8E"/>
    <w:rsid w:val="00EA4CCB"/>
    <w:rsid w:val="00F80633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32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32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272A-10C6-4596-8403-82D8FD06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2023-10-19T09:10:00Z</cp:lastPrinted>
  <dcterms:created xsi:type="dcterms:W3CDTF">2023-12-20T09:36:00Z</dcterms:created>
  <dcterms:modified xsi:type="dcterms:W3CDTF">2023-12-20T09:36:00Z</dcterms:modified>
</cp:coreProperties>
</file>