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76"/>
        <w:tblW w:w="10632" w:type="dxa"/>
        <w:tblLook w:val="04A0" w:firstRow="1" w:lastRow="0" w:firstColumn="1" w:lastColumn="0" w:noHBand="0" w:noVBand="1"/>
      </w:tblPr>
      <w:tblGrid>
        <w:gridCol w:w="4989"/>
        <w:gridCol w:w="5643"/>
      </w:tblGrid>
      <w:tr w:rsidR="00701D1E" w:rsidRPr="00701D1E" w:rsidTr="008D6530">
        <w:trPr>
          <w:trHeight w:val="1416"/>
        </w:trPr>
        <w:tc>
          <w:tcPr>
            <w:tcW w:w="4989" w:type="dxa"/>
            <w:tcBorders>
              <w:bottom w:val="single" w:sz="4" w:space="0" w:color="auto"/>
            </w:tcBorders>
            <w:shd w:val="clear" w:color="auto" w:fill="auto"/>
          </w:tcPr>
          <w:p w:rsidR="00673431" w:rsidRPr="00673431" w:rsidRDefault="00673431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sz w:val="12"/>
                <w:szCs w:val="12"/>
              </w:rPr>
            </w:pPr>
            <w:r>
              <w:rPr>
                <w:sz w:val="4"/>
                <w:szCs w:val="4"/>
              </w:rPr>
              <w:t>5</w:t>
            </w:r>
          </w:p>
          <w:p w:rsidR="00F972B3" w:rsidRDefault="00F972B3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</w:pPr>
          </w:p>
          <w:p w:rsidR="00701D1E" w:rsidRPr="00701D1E" w:rsidRDefault="00377073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eastAsia="ru-RU" w:bidi="ru-RU"/>
              </w:rPr>
            </w:pPr>
            <w:r>
              <w:object w:dxaOrig="9506" w:dyaOrig="36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7.8pt;height:59.55pt" o:ole="">
                  <v:imagedata r:id="rId7" o:title=""/>
                </v:shape>
                <o:OLEObject Type="Embed" ProgID="CorelDraw.Graphic.21" ShapeID="_x0000_i1025" DrawAspect="Content" ObjectID="_1848651359" r:id="rId8"/>
              </w:object>
            </w:r>
          </w:p>
        </w:tc>
        <w:tc>
          <w:tcPr>
            <w:tcW w:w="5643" w:type="dxa"/>
            <w:tcBorders>
              <w:bottom w:val="single" w:sz="4" w:space="0" w:color="auto"/>
            </w:tcBorders>
            <w:shd w:val="clear" w:color="auto" w:fill="auto"/>
          </w:tcPr>
          <w:p w:rsidR="00701D1E" w:rsidRPr="00701D1E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</w:rPr>
              <w:t xml:space="preserve">                </w:t>
            </w: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</w:t>
            </w:r>
          </w:p>
          <w:p w:rsidR="00F972B3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 </w:t>
            </w:r>
          </w:p>
          <w:p w:rsidR="00701D1E" w:rsidRPr="00701D1E" w:rsidRDefault="00F972B3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</w:t>
            </w:r>
            <w:r w:rsidR="00701D1E"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ТУРИСТИЧЕСКОЕ АГЕНТСТВО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308004, г. Белгород, ул. Губкина</w:t>
            </w: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  <w:t xml:space="preserve"> 17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  <w:t>(4722) 72-13-10; 72-13-20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</w:pP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/>
              </w:rPr>
              <w:t xml:space="preserve">e-mail: </w:t>
            </w: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  <w:t>nikatur31@mail.ru</w:t>
            </w:r>
          </w:p>
          <w:p w:rsidR="00701D1E" w:rsidRPr="00701D1E" w:rsidRDefault="003C2438" w:rsidP="008E4489">
            <w:pPr>
              <w:widowControl w:val="0"/>
              <w:shd w:val="clear" w:color="auto" w:fill="FFFFFF"/>
              <w:suppressAutoHyphens/>
              <w:snapToGrid w:val="0"/>
              <w:spacing w:after="0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val="en-US" w:eastAsia="ru-RU" w:bidi="ru-RU"/>
              </w:rPr>
            </w:pPr>
            <w:hyperlink r:id="rId9" w:history="1">
              <w:r w:rsidR="00701D1E" w:rsidRPr="00701D1E">
                <w:rPr>
                  <w:rFonts w:ascii="Arial" w:eastAsia="Times New Roman" w:hAnsi="Arial" w:cs="Arial"/>
                  <w:b/>
                  <w:bCs/>
                  <w:kern w:val="1"/>
                  <w:sz w:val="20"/>
                  <w:szCs w:val="20"/>
                  <w:lang w:val="en-US" w:eastAsia="ru-RU" w:bidi="ru-RU"/>
                </w:rPr>
                <w:t>www.nikatur31.ru</w:t>
              </w:r>
            </w:hyperlink>
          </w:p>
        </w:tc>
      </w:tr>
    </w:tbl>
    <w:p w:rsidR="005D114E" w:rsidRPr="005D114E" w:rsidRDefault="005D114E" w:rsidP="005D114E">
      <w:pPr>
        <w:spacing w:after="0" w:line="240" w:lineRule="auto"/>
        <w:jc w:val="center"/>
        <w:outlineLvl w:val="0"/>
        <w:rPr>
          <w:rFonts w:ascii="Arial" w:eastAsia="Times New Roman" w:hAnsi="Arial"/>
          <w:b/>
          <w:bCs/>
          <w:i/>
          <w:kern w:val="36"/>
          <w:sz w:val="64"/>
          <w:szCs w:val="6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D114E">
        <w:rPr>
          <w:rFonts w:ascii="Arial" w:eastAsia="Times New Roman" w:hAnsi="Arial"/>
          <w:b/>
          <w:bCs/>
          <w:i/>
          <w:kern w:val="36"/>
          <w:sz w:val="64"/>
          <w:szCs w:val="6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Дивеево</w:t>
      </w:r>
    </w:p>
    <w:p w:rsidR="005D114E" w:rsidRPr="005D114E" w:rsidRDefault="005D114E" w:rsidP="005D114E">
      <w:pPr>
        <w:spacing w:before="240" w:after="24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D114E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 xml:space="preserve"> </w:t>
      </w:r>
      <w:r w:rsidR="003C243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25</w:t>
      </w:r>
      <w:r w:rsidR="009F2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.09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.2026</w:t>
      </w:r>
      <w:r w:rsidRPr="005D114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- </w:t>
      </w:r>
      <w:r w:rsidR="003C243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27</w:t>
      </w:r>
      <w:r w:rsidR="009F2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.09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.2026</w:t>
      </w:r>
      <w:r w:rsidRPr="005D114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47"/>
        <w:gridCol w:w="8789"/>
      </w:tblGrid>
      <w:tr w:rsidR="005D114E" w:rsidRPr="005D114E" w:rsidTr="002C0762">
        <w:tc>
          <w:tcPr>
            <w:tcW w:w="1247" w:type="dxa"/>
          </w:tcPr>
          <w:p w:rsidR="005D114E" w:rsidRPr="005D114E" w:rsidRDefault="005D114E" w:rsidP="005D114E">
            <w:pPr>
              <w:spacing w:after="120" w:line="240" w:lineRule="auto"/>
              <w:ind w:right="-109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11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</w:t>
            </w:r>
            <w:r w:rsidR="003C243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="009F2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.09</w:t>
            </w:r>
            <w:r w:rsidRPr="005D11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789" w:type="dxa"/>
          </w:tcPr>
          <w:p w:rsidR="005D114E" w:rsidRPr="005D114E" w:rsidRDefault="005D114E" w:rsidP="005D114E">
            <w:pPr>
              <w:spacing w:after="120" w:line="240" w:lineRule="auto"/>
              <w:outlineLvl w:val="2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5D114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Выезд группы из г. Белгорода.</w:t>
            </w:r>
          </w:p>
        </w:tc>
      </w:tr>
      <w:tr w:rsidR="005D114E" w:rsidRPr="005D114E" w:rsidTr="002C0762">
        <w:tc>
          <w:tcPr>
            <w:tcW w:w="1247" w:type="dxa"/>
          </w:tcPr>
          <w:p w:rsidR="005D114E" w:rsidRPr="005D114E" w:rsidRDefault="003C2438" w:rsidP="005D114E">
            <w:pPr>
              <w:spacing w:after="0" w:line="240" w:lineRule="auto"/>
              <w:ind w:right="-109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26</w:t>
            </w:r>
            <w:r w:rsidR="005D114E" w:rsidRPr="005D11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9F2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789" w:type="dxa"/>
          </w:tcPr>
          <w:p w:rsidR="005D114E" w:rsidRPr="005D114E" w:rsidRDefault="005D114E" w:rsidP="005D114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D114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Прибытие в Дивеево</w:t>
            </w:r>
            <w:proofErr w:type="gramStart"/>
            <w:r w:rsidRPr="005D114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.. </w:t>
            </w:r>
            <w:proofErr w:type="gramEnd"/>
          </w:p>
          <w:p w:rsidR="005D114E" w:rsidRPr="005D114E" w:rsidRDefault="005D114E" w:rsidP="005D11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D114E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Прибытие в Дивеево в </w:t>
            </w:r>
            <w:hyperlink r:id="rId10" w:history="1">
              <w:r w:rsidRPr="005D114E">
                <w:rPr>
                  <w:rFonts w:ascii="Times New Roman" w:eastAsia="Times New Roman" w:hAnsi="Times New Roman"/>
                  <w:b/>
                  <w:bCs/>
                  <w:sz w:val="24"/>
                  <w:szCs w:val="24"/>
                  <w:shd w:val="clear" w:color="auto" w:fill="FFFFFF"/>
                  <w:lang w:eastAsia="ru-RU"/>
                </w:rPr>
                <w:t xml:space="preserve">Свято-Троицкий </w:t>
              </w:r>
              <w:proofErr w:type="spellStart"/>
              <w:r w:rsidRPr="005D114E">
                <w:rPr>
                  <w:rFonts w:ascii="Times New Roman" w:eastAsia="Times New Roman" w:hAnsi="Times New Roman"/>
                  <w:b/>
                  <w:bCs/>
                  <w:sz w:val="24"/>
                  <w:szCs w:val="24"/>
                  <w:shd w:val="clear" w:color="auto" w:fill="FFFFFF"/>
                  <w:lang w:eastAsia="ru-RU"/>
                </w:rPr>
                <w:t>Серафимо</w:t>
              </w:r>
              <w:proofErr w:type="spellEnd"/>
              <w:r w:rsidRPr="005D114E">
                <w:rPr>
                  <w:rFonts w:ascii="Times New Roman" w:eastAsia="Times New Roman" w:hAnsi="Times New Roman"/>
                  <w:b/>
                  <w:bCs/>
                  <w:sz w:val="24"/>
                  <w:szCs w:val="24"/>
                  <w:shd w:val="clear" w:color="auto" w:fill="FFFFFF"/>
                  <w:lang w:eastAsia="ru-RU"/>
                </w:rPr>
                <w:t xml:space="preserve"> - </w:t>
              </w:r>
              <w:proofErr w:type="spellStart"/>
              <w:r w:rsidRPr="005D114E">
                <w:rPr>
                  <w:rFonts w:ascii="Times New Roman" w:eastAsia="Times New Roman" w:hAnsi="Times New Roman"/>
                  <w:b/>
                  <w:bCs/>
                  <w:sz w:val="24"/>
                  <w:szCs w:val="24"/>
                  <w:shd w:val="clear" w:color="auto" w:fill="FFFFFF"/>
                  <w:lang w:eastAsia="ru-RU"/>
                </w:rPr>
                <w:t>Дивеевский</w:t>
              </w:r>
              <w:proofErr w:type="spellEnd"/>
              <w:r w:rsidRPr="005D114E">
                <w:rPr>
                  <w:rFonts w:ascii="Times New Roman" w:eastAsia="Times New Roman" w:hAnsi="Times New Roman"/>
                  <w:b/>
                  <w:bCs/>
                  <w:sz w:val="24"/>
                  <w:szCs w:val="24"/>
                  <w:shd w:val="clear" w:color="auto" w:fill="FFFFFF"/>
                  <w:lang w:eastAsia="ru-RU"/>
                </w:rPr>
                <w:t xml:space="preserve"> женский монастырь.</w:t>
              </w:r>
            </w:hyperlink>
            <w:r w:rsidRPr="005D114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5D114E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>Экскурсия по территории монастыря.</w:t>
            </w:r>
          </w:p>
          <w:p w:rsidR="005D114E" w:rsidRPr="005D114E" w:rsidRDefault="005D114E" w:rsidP="005D11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D114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Оказавшись здесь, каждый посетитель сразу ощущает особую атмосферу этого места.  Территория </w:t>
            </w:r>
            <w:proofErr w:type="spellStart"/>
            <w:r w:rsidRPr="005D114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Дивеевского</w:t>
            </w:r>
            <w:proofErr w:type="spellEnd"/>
            <w:r w:rsidRPr="005D114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монастыря очень большая, и каждый уголок здесь красив по-своему. Это уникальное место, куда люди приезжают  приложиться к святым мощам Серафима Саровского, и к иконе Пресвятой Богородицы "Умиление". Одной из главных святынь </w:t>
            </w:r>
            <w:proofErr w:type="spellStart"/>
            <w:r w:rsidRPr="005D114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Дивеевского</w:t>
            </w:r>
            <w:proofErr w:type="spellEnd"/>
            <w:r w:rsidRPr="005D114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монастыря является </w:t>
            </w:r>
            <w:hyperlink r:id="rId11" w:history="1">
              <w:r w:rsidRPr="005D114E">
                <w:rPr>
                  <w:rFonts w:ascii="Times New Roman" w:eastAsia="Times New Roman" w:hAnsi="Times New Roman"/>
                  <w:b/>
                  <w:bCs/>
                  <w:sz w:val="24"/>
                  <w:szCs w:val="24"/>
                  <w:shd w:val="clear" w:color="auto" w:fill="FFFFFF"/>
                  <w:lang w:eastAsia="ru-RU"/>
                </w:rPr>
                <w:t>Канавка Богородицы.</w:t>
              </w:r>
            </w:hyperlink>
            <w:r w:rsidRPr="005D114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 Батюшка Серафим повелел выкопать канавку, чтобы сохранить в памяти тропу, по которой каждый день проходит Божия Матерь, защищая свою обитель. В храмах и церковных магазинах вы сможете подать требы, купить свечи, иконы.</w:t>
            </w:r>
          </w:p>
          <w:p w:rsidR="005D114E" w:rsidRPr="005D114E" w:rsidRDefault="005D114E" w:rsidP="005D11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D114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На территории монастыря есть трапезные, где можно купить монастырские пироги, хлеб и блины.</w:t>
            </w:r>
          </w:p>
          <w:p w:rsidR="005D114E" w:rsidRPr="005D114E" w:rsidRDefault="005D114E" w:rsidP="005D11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5D114E" w:rsidRPr="005D114E" w:rsidTr="002C0762">
        <w:tc>
          <w:tcPr>
            <w:tcW w:w="1247" w:type="dxa"/>
          </w:tcPr>
          <w:p w:rsidR="005D114E" w:rsidRPr="005D114E" w:rsidRDefault="003C2438" w:rsidP="005D114E">
            <w:pPr>
              <w:spacing w:after="0" w:line="240" w:lineRule="auto"/>
              <w:ind w:right="-109"/>
              <w:jc w:val="center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27</w:t>
            </w:r>
            <w:bookmarkStart w:id="0" w:name="_GoBack"/>
            <w:bookmarkEnd w:id="0"/>
            <w:r w:rsidR="005D114E" w:rsidRPr="005D11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9F2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8789" w:type="dxa"/>
          </w:tcPr>
          <w:p w:rsidR="005D114E" w:rsidRPr="005D114E" w:rsidRDefault="005D114E" w:rsidP="005D114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D114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Возвращение в г. Белгород. </w:t>
            </w:r>
          </w:p>
        </w:tc>
      </w:tr>
      <w:tr w:rsidR="005D114E" w:rsidRPr="005D114E" w:rsidTr="002C0762">
        <w:tc>
          <w:tcPr>
            <w:tcW w:w="1247" w:type="dxa"/>
          </w:tcPr>
          <w:p w:rsidR="005D114E" w:rsidRPr="005D114E" w:rsidRDefault="005D114E" w:rsidP="005D114E">
            <w:pPr>
              <w:spacing w:after="0" w:line="240" w:lineRule="auto"/>
              <w:ind w:right="-109"/>
              <w:jc w:val="right"/>
              <w:outlineLvl w:val="2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8789" w:type="dxa"/>
          </w:tcPr>
          <w:p w:rsidR="005D114E" w:rsidRPr="005D114E" w:rsidRDefault="005D114E" w:rsidP="005D114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5D114E" w:rsidRPr="005D114E" w:rsidTr="002C0762">
        <w:trPr>
          <w:trHeight w:val="338"/>
        </w:trPr>
        <w:tc>
          <w:tcPr>
            <w:tcW w:w="1247" w:type="dxa"/>
          </w:tcPr>
          <w:p w:rsidR="005D114E" w:rsidRPr="005D114E" w:rsidRDefault="005D114E" w:rsidP="005D114E">
            <w:pPr>
              <w:spacing w:after="0" w:line="240" w:lineRule="auto"/>
              <w:ind w:right="-109"/>
              <w:jc w:val="right"/>
              <w:outlineLvl w:val="2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8789" w:type="dxa"/>
          </w:tcPr>
          <w:p w:rsidR="005D114E" w:rsidRPr="005D114E" w:rsidRDefault="005D114E" w:rsidP="005D114E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5D114E" w:rsidRPr="005D114E" w:rsidRDefault="005D114E" w:rsidP="005D114E">
      <w:pPr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D114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Стоимость тура для взрослых –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6 9</w:t>
      </w:r>
      <w:r w:rsidRPr="005D114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00 рублей; дети  –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5 9</w:t>
      </w:r>
      <w:r w:rsidRPr="005D114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00 рублей.</w:t>
      </w:r>
    </w:p>
    <w:p w:rsidR="005D114E" w:rsidRPr="005D114E" w:rsidRDefault="005D114E" w:rsidP="005D114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5D114E" w:rsidRPr="005D114E" w:rsidRDefault="005D114E" w:rsidP="005D114E">
      <w:pPr>
        <w:tabs>
          <w:tab w:val="left" w:pos="9923"/>
        </w:tabs>
        <w:spacing w:before="120" w:after="0" w:line="240" w:lineRule="auto"/>
        <w:ind w:left="284" w:right="281"/>
        <w:jc w:val="both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D114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стоимость включено: </w:t>
      </w:r>
      <w:r w:rsidRPr="005D114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проезд автобусом, страховка на время пути, сопровождение, экскурсионное обслуживание. </w:t>
      </w:r>
    </w:p>
    <w:p w:rsidR="00701D1E" w:rsidRDefault="00701D1E" w:rsidP="00307F80">
      <w:pPr>
        <w:spacing w:before="240" w:after="240" w:line="240" w:lineRule="auto"/>
        <w:jc w:val="center"/>
        <w:outlineLvl w:val="0"/>
        <w:rPr>
          <w:rFonts w:ascii="Arial" w:eastAsia="Lucida Sans Unicode" w:hAnsi="Arial"/>
          <w:i/>
          <w:iCs/>
          <w:spacing w:val="40"/>
          <w:kern w:val="28"/>
          <w:sz w:val="28"/>
          <w:szCs w:val="28"/>
        </w:rPr>
      </w:pPr>
    </w:p>
    <w:sectPr w:rsidR="00701D1E" w:rsidSect="008D6530">
      <w:pgSz w:w="11905" w:h="16837"/>
      <w:pgMar w:top="0" w:right="709" w:bottom="709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262"/>
    <w:multiLevelType w:val="hybridMultilevel"/>
    <w:tmpl w:val="1ABE6A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29B"/>
    <w:rsid w:val="00001BB1"/>
    <w:rsid w:val="00006BE2"/>
    <w:rsid w:val="00071113"/>
    <w:rsid w:val="0007529B"/>
    <w:rsid w:val="00110984"/>
    <w:rsid w:val="001642D1"/>
    <w:rsid w:val="001D77BB"/>
    <w:rsid w:val="00237D63"/>
    <w:rsid w:val="0029106F"/>
    <w:rsid w:val="002956A9"/>
    <w:rsid w:val="002B4925"/>
    <w:rsid w:val="002E146E"/>
    <w:rsid w:val="00307F80"/>
    <w:rsid w:val="00315091"/>
    <w:rsid w:val="0032625E"/>
    <w:rsid w:val="00377073"/>
    <w:rsid w:val="003827B2"/>
    <w:rsid w:val="003C2438"/>
    <w:rsid w:val="00422DE6"/>
    <w:rsid w:val="00491CBE"/>
    <w:rsid w:val="004B3443"/>
    <w:rsid w:val="004B4651"/>
    <w:rsid w:val="004E3201"/>
    <w:rsid w:val="00503275"/>
    <w:rsid w:val="00536100"/>
    <w:rsid w:val="00542456"/>
    <w:rsid w:val="00562A07"/>
    <w:rsid w:val="00567CA1"/>
    <w:rsid w:val="005804B8"/>
    <w:rsid w:val="00590360"/>
    <w:rsid w:val="00597750"/>
    <w:rsid w:val="005D114E"/>
    <w:rsid w:val="005D5A82"/>
    <w:rsid w:val="005F0168"/>
    <w:rsid w:val="00625556"/>
    <w:rsid w:val="00632281"/>
    <w:rsid w:val="00673431"/>
    <w:rsid w:val="006C67DF"/>
    <w:rsid w:val="006D5AB0"/>
    <w:rsid w:val="00701D1E"/>
    <w:rsid w:val="00722E95"/>
    <w:rsid w:val="007554C3"/>
    <w:rsid w:val="00793840"/>
    <w:rsid w:val="007B6DDF"/>
    <w:rsid w:val="00874203"/>
    <w:rsid w:val="008D6530"/>
    <w:rsid w:val="008E4489"/>
    <w:rsid w:val="0096761D"/>
    <w:rsid w:val="009E31C7"/>
    <w:rsid w:val="009F2324"/>
    <w:rsid w:val="00A31571"/>
    <w:rsid w:val="00A47923"/>
    <w:rsid w:val="00A702F0"/>
    <w:rsid w:val="00A7734C"/>
    <w:rsid w:val="00AF09FE"/>
    <w:rsid w:val="00B23B95"/>
    <w:rsid w:val="00B64D8F"/>
    <w:rsid w:val="00B9053F"/>
    <w:rsid w:val="00BD76D2"/>
    <w:rsid w:val="00C4103B"/>
    <w:rsid w:val="00C46546"/>
    <w:rsid w:val="00C515BB"/>
    <w:rsid w:val="00C735EF"/>
    <w:rsid w:val="00CB4E7B"/>
    <w:rsid w:val="00CC4C9D"/>
    <w:rsid w:val="00CD0B29"/>
    <w:rsid w:val="00CF303A"/>
    <w:rsid w:val="00D41103"/>
    <w:rsid w:val="00DB3788"/>
    <w:rsid w:val="00DE33FF"/>
    <w:rsid w:val="00E57A8E"/>
    <w:rsid w:val="00E81801"/>
    <w:rsid w:val="00E86261"/>
    <w:rsid w:val="00EA4CCB"/>
    <w:rsid w:val="00EC1D06"/>
    <w:rsid w:val="00F5683D"/>
    <w:rsid w:val="00F80760"/>
    <w:rsid w:val="00F972B3"/>
    <w:rsid w:val="00FD6593"/>
    <w:rsid w:val="00FE4E64"/>
    <w:rsid w:val="00FE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9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72B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9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72B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nintur.ru/landmark/nizhegorodskaja-oblast/diveevo/svjataja-kanavka-bogorodicy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nnintur.ru/landmark/nizhegorodskaja-oblast/diveevo/svjato-troickij-serafimo-diveevskij-monastyr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ikatur31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1F822-467B-48A2-A89C-5A96ED97E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Nika</cp:lastModifiedBy>
  <cp:revision>2</cp:revision>
  <cp:lastPrinted>2026-06-10T11:17:00Z</cp:lastPrinted>
  <dcterms:created xsi:type="dcterms:W3CDTF">2026-08-19T10:30:00Z</dcterms:created>
  <dcterms:modified xsi:type="dcterms:W3CDTF">2026-08-19T10:30:00Z</dcterms:modified>
</cp:coreProperties>
</file>