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6"/>
        <w:tblW w:w="10632" w:type="dxa"/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701D1E" w:rsidTr="008D6530">
        <w:trPr>
          <w:trHeight w:val="1416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:rsidR="00673431" w:rsidRPr="00673431" w:rsidRDefault="00673431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12"/>
                <w:szCs w:val="12"/>
              </w:rPr>
            </w:pPr>
            <w:r>
              <w:rPr>
                <w:sz w:val="4"/>
                <w:szCs w:val="4"/>
              </w:rPr>
              <w:t>5</w:t>
            </w:r>
          </w:p>
          <w:p w:rsidR="005A5523" w:rsidRDefault="005A552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</w:pPr>
          </w:p>
          <w:p w:rsidR="00701D1E" w:rsidRPr="00701D1E" w:rsidRDefault="0037707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8.4pt;height:60.1pt" o:ole="">
                  <v:imagedata r:id="rId7" o:title=""/>
                </v:shape>
                <o:OLEObject Type="Embed" ProgID="CorelDraw.Graphic.21" ShapeID="_x0000_i1025" DrawAspect="Content" ObjectID="_1831025700" r:id="rId8"/>
              </w:objec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</w:rPr>
              <w:t xml:space="preserve">                </w:t>
            </w: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</w:p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 ТУРИСТИЧЕСКОЕ АГЕНТСТВО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EA5C6E" w:rsidP="008E4489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F46C69" w:rsidRPr="00F46C69" w:rsidRDefault="00F46C69" w:rsidP="00F46C69">
      <w:pPr>
        <w:widowControl w:val="0"/>
        <w:shd w:val="clear" w:color="auto" w:fill="FFFFFF"/>
        <w:suppressAutoHyphens/>
        <w:spacing w:line="200" w:lineRule="atLeast"/>
        <w:jc w:val="center"/>
        <w:rPr>
          <w:rFonts w:ascii="Arial" w:eastAsia="Times New Roman" w:hAnsi="Arial"/>
          <w:b/>
          <w:bCs/>
          <w:i/>
          <w:iCs/>
          <w:color w:val="000000"/>
          <w:kern w:val="1"/>
          <w:sz w:val="52"/>
          <w:szCs w:val="52"/>
          <w:lang w:eastAsia="ru-RU" w:bidi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46C69">
        <w:rPr>
          <w:rFonts w:ascii="Arial" w:eastAsia="Times New Roman" w:hAnsi="Arial"/>
          <w:b/>
          <w:bCs/>
          <w:i/>
          <w:iCs/>
          <w:color w:val="000000"/>
          <w:kern w:val="1"/>
          <w:sz w:val="52"/>
          <w:szCs w:val="52"/>
          <w:lang w:eastAsia="ru-RU" w:bidi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Золотое кольцо Кавказа</w:t>
      </w:r>
    </w:p>
    <w:tbl>
      <w:tblPr>
        <w:tblW w:w="10310" w:type="dxa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155"/>
        <w:gridCol w:w="20"/>
      </w:tblGrid>
      <w:tr w:rsidR="00F46C69" w:rsidRPr="00F46C69" w:rsidTr="00EE063B">
        <w:trPr>
          <w:trHeight w:val="304"/>
        </w:trPr>
        <w:tc>
          <w:tcPr>
            <w:tcW w:w="1135" w:type="dxa"/>
          </w:tcPr>
          <w:p w:rsidR="00F46C69" w:rsidRPr="00F46C69" w:rsidRDefault="00A759BE" w:rsidP="00F46C6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09.04</w:t>
            </w:r>
            <w:r w:rsidR="00F46C69" w:rsidRPr="00F46C6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155" w:type="dxa"/>
          </w:tcPr>
          <w:p w:rsidR="00F46C69" w:rsidRPr="00F46C69" w:rsidRDefault="00F46C69" w:rsidP="00F46C6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Выезд из г. Белгорода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0" w:type="dxa"/>
          </w:tcPr>
          <w:p w:rsidR="00F46C69" w:rsidRPr="00F46C69" w:rsidRDefault="00F46C69" w:rsidP="00F46C6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28"/>
                <w:szCs w:val="28"/>
                <w:lang w:eastAsia="ar-SA"/>
              </w:rPr>
            </w:pPr>
          </w:p>
        </w:tc>
      </w:tr>
      <w:tr w:rsidR="00F46C69" w:rsidRPr="00F46C69" w:rsidTr="00EE063B">
        <w:trPr>
          <w:trHeight w:val="4592"/>
        </w:trPr>
        <w:tc>
          <w:tcPr>
            <w:tcW w:w="1135" w:type="dxa"/>
          </w:tcPr>
          <w:p w:rsidR="00F46C69" w:rsidRPr="00F46C69" w:rsidRDefault="00A759BE" w:rsidP="00F46C6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10.04</w:t>
            </w:r>
            <w:r w:rsidR="00F46C69" w:rsidRPr="00F46C6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.</w:t>
            </w: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A759BE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11.04</w:t>
            </w:r>
            <w:r w:rsidR="00F46C69"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.</w:t>
            </w: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A759BE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12.04</w:t>
            </w:r>
            <w:r w:rsidR="00F46C69"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.</w:t>
            </w: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A759BE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13.04</w:t>
            </w:r>
            <w:r w:rsidR="00F46C69"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155" w:type="dxa"/>
          </w:tcPr>
          <w:p w:rsidR="00F46C69" w:rsidRPr="00F46C69" w:rsidRDefault="00F46C69" w:rsidP="00F46C6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Прибытие в г. Пятигорск</w:t>
            </w:r>
            <w:proofErr w:type="gramStart"/>
            <w:r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 xml:space="preserve"> .</w:t>
            </w:r>
            <w:proofErr w:type="gramEnd"/>
            <w:r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 xml:space="preserve"> Завтрак .</w:t>
            </w:r>
          </w:p>
          <w:p w:rsidR="00F46C69" w:rsidRPr="00F46C69" w:rsidRDefault="00F46C69" w:rsidP="00F46C6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 xml:space="preserve">Обзорная экскурсия по Пятигорску. 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Мы увидим </w:t>
            </w:r>
            <w:r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озеро Провал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, скульптуру </w:t>
            </w:r>
            <w:r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 xml:space="preserve">Остапа </w:t>
            </w:r>
            <w:proofErr w:type="spellStart"/>
            <w:r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Бендера</w:t>
            </w:r>
            <w:proofErr w:type="spellEnd"/>
            <w:r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.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 Поднимемся к беседке </w:t>
            </w:r>
            <w:r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«Эолова арфа»,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 где  полюбуемся панорамой на самую старую часть Пятигорска, спустимся к </w:t>
            </w:r>
            <w:r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гроту Лермонтова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, пройдем по горе Горячей к </w:t>
            </w:r>
            <w:r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Орлу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. Полюбуемся Китайской беседкой, спустимся в </w:t>
            </w:r>
            <w:r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парк Цветник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, где увидим </w:t>
            </w:r>
            <w:r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грот Дианы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, Театр оперетты, попьем минеральной водички в </w:t>
            </w:r>
            <w:r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Питьевой галерее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. Там же посмотрим скульптуру Кисы </w:t>
            </w:r>
            <w:proofErr w:type="spellStart"/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Воробьянинова</w:t>
            </w:r>
            <w:proofErr w:type="spellEnd"/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, прогуляемся по </w:t>
            </w:r>
            <w:proofErr w:type="gramStart"/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бывшему</w:t>
            </w:r>
            <w:proofErr w:type="gramEnd"/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 Курортному до памятника Лермонтова, побываем на </w:t>
            </w:r>
            <w:r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месте дуэли Лермонтова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, где  узнаем о последних днях жизни поэта.                                                                   </w:t>
            </w:r>
          </w:p>
          <w:tbl>
            <w:tblPr>
              <w:tblW w:w="931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3"/>
            </w:tblGrid>
            <w:tr w:rsidR="00F46C69" w:rsidRPr="00F46C69" w:rsidTr="00EE063B">
              <w:trPr>
                <w:trHeight w:val="458"/>
              </w:trPr>
              <w:tc>
                <w:tcPr>
                  <w:tcW w:w="9313" w:type="dxa"/>
                </w:tcPr>
                <w:p w:rsidR="00F46C69" w:rsidRPr="00F46C69" w:rsidRDefault="00F46C69" w:rsidP="00F46C69">
                  <w:pPr>
                    <w:widowControl w:val="0"/>
                    <w:tabs>
                      <w:tab w:val="left" w:pos="0"/>
                      <w:tab w:val="left" w:pos="289"/>
                    </w:tabs>
                    <w:suppressAutoHyphens/>
                    <w:spacing w:after="0" w:line="216" w:lineRule="auto"/>
                    <w:jc w:val="both"/>
                    <w:rPr>
                      <w:rFonts w:ascii="Times New Roman" w:eastAsia="Lucida Sans Unicode" w:hAnsi="Times New Roman"/>
                      <w:b/>
                      <w:kern w:val="1"/>
                      <w:sz w:val="24"/>
                      <w:szCs w:val="24"/>
                      <w:lang w:eastAsia="ar-SA"/>
                    </w:rPr>
                  </w:pPr>
                  <w:r w:rsidRPr="00F46C69">
                    <w:rPr>
                      <w:rFonts w:ascii="Times New Roman" w:eastAsia="Lucida Sans Unicode" w:hAnsi="Times New Roman"/>
                      <w:b/>
                      <w:kern w:val="1"/>
                      <w:sz w:val="24"/>
                      <w:szCs w:val="24"/>
                      <w:lang w:eastAsia="ar-SA"/>
                    </w:rPr>
                    <w:t xml:space="preserve">Размещение в гостинице. Свободное время. </w:t>
                  </w:r>
                </w:p>
              </w:tc>
            </w:tr>
          </w:tbl>
          <w:p w:rsidR="00F46C69" w:rsidRPr="00F46C69" w:rsidRDefault="00F46C69" w:rsidP="00F46C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6C69">
              <w:rPr>
                <w:rFonts w:ascii="Times New Roman" w:hAnsi="Times New Roman"/>
                <w:b/>
                <w:sz w:val="24"/>
                <w:szCs w:val="24"/>
              </w:rPr>
              <w:t>Завтрак. Отправление в Домбай.</w:t>
            </w:r>
          </w:p>
          <w:p w:rsidR="00F46C69" w:rsidRPr="00F46C69" w:rsidRDefault="00F46C69" w:rsidP="00F46C69">
            <w:pPr>
              <w:spacing w:after="0" w:line="240" w:lineRule="auto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F46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Домбай называют Жемчужиной Кавказа, там самые живописные горы. Не зря у нас говорят: «Кто в Домбае не бывал, тот Кавказа не видал». В пути мы услышим рассказ экскурсовода о народах Кавказа.</w:t>
            </w:r>
          </w:p>
          <w:p w:rsidR="00F46C69" w:rsidRPr="00F46C69" w:rsidRDefault="00F46C69" w:rsidP="00F46C69">
            <w:pPr>
              <w:spacing w:after="0" w:line="240" w:lineRule="auto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F46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прибытии в Домбай подъем по канатной дороге на склон </w:t>
            </w:r>
            <w:r w:rsidRPr="00F46C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хребта Муса </w:t>
            </w:r>
            <w:proofErr w:type="gramStart"/>
            <w:r w:rsidRPr="00F46C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F46C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F46C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чита</w:t>
            </w:r>
            <w:r w:rsidR="00E166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 w:rsidR="00E166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,     ( доп. плата примерно 30</w:t>
            </w:r>
            <w:r w:rsidRPr="00F46C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00 руб. с чел.</w:t>
            </w:r>
            <w:r w:rsidRPr="00F46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)  откуда открывается великолепная  панорама на Главный Кавказский хребет. На обратном пути делаем остановку у реки </w:t>
            </w:r>
            <w:proofErr w:type="spellStart"/>
            <w:r w:rsidRPr="00F46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Муруджу</w:t>
            </w:r>
            <w:proofErr w:type="spellEnd"/>
            <w:r w:rsidRPr="00F46C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которая входит в пятерку чистейших рек в мире.</w:t>
            </w:r>
          </w:p>
          <w:p w:rsidR="00F46C69" w:rsidRPr="00F46C69" w:rsidRDefault="00F46C69" w:rsidP="00F46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6C69">
              <w:rPr>
                <w:rFonts w:ascii="Times New Roman" w:hAnsi="Times New Roman"/>
                <w:sz w:val="24"/>
                <w:szCs w:val="24"/>
              </w:rPr>
              <w:t>На обратном пути купание в термальном </w:t>
            </w:r>
            <w:r w:rsidRPr="00F46C69">
              <w:rPr>
                <w:rFonts w:ascii="Times New Roman" w:hAnsi="Times New Roman"/>
                <w:b/>
                <w:sz w:val="24"/>
                <w:szCs w:val="24"/>
              </w:rPr>
              <w:t>источнике «Жемчужина Кавказа»</w:t>
            </w:r>
            <w:r w:rsidRPr="00F46C69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F46C69" w:rsidRPr="00F46C69" w:rsidRDefault="00F46C69" w:rsidP="00F46C6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</w:pPr>
          </w:p>
          <w:p w:rsidR="00F46C69" w:rsidRPr="00F46C69" w:rsidRDefault="00F46C69" w:rsidP="00F46C6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F46C6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eastAsia="ar-SA"/>
              </w:rPr>
              <w:t>Завтрак. Освобождение номеров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.                                  </w:t>
            </w: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F46C6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Обзорная экскурсия по Ессентукам. 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Экскурсия начинается у здания </w:t>
            </w:r>
            <w:r w:rsidRPr="00F46C6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Грязелечебницы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, которая считается лучшей в Европе.  Затем попадаем в Верхний парк, осматриваем здание </w:t>
            </w:r>
            <w:r w:rsidRPr="00F46C6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Верхних минеральных ванн,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 спускаемся в Нижний парк. Далее гуляем по Нижнему парку, пьем минеральную воду  в </w:t>
            </w:r>
            <w:r w:rsidRPr="00F46C6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Питьевой галерее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 </w:t>
            </w:r>
            <w:r w:rsidRPr="00F46C6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17- </w:t>
            </w:r>
            <w:proofErr w:type="spellStart"/>
            <w:r w:rsidRPr="00F46C6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го</w:t>
            </w:r>
            <w:proofErr w:type="spellEnd"/>
            <w:r w:rsidRPr="00F46C6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источника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, там же находится беседка «Коренная струя». Затем выходим на </w:t>
            </w:r>
            <w:r w:rsidRPr="00F46C6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Театральную площадь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, где находится скульптура «Нулевой километр любви», концертный зал им. Шаляпина, Поющий фонтан. На выезде из города увидим  </w:t>
            </w:r>
            <w:r w:rsidRPr="00F46C6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Храмовый комплекс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 с самой высокой в     России скульптурой Иисуса Христа.</w:t>
            </w: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F46C6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Обзорная экскурсия по Кисловодску. 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Знакомство с  самым солнечным курортом - Кисловодском. Здесь увидим</w:t>
            </w:r>
            <w:r w:rsidRPr="00F46C6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 Крепость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, с которой начинался город, </w:t>
            </w:r>
            <w:r w:rsidRPr="00F46C6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Свято-Никольский Собор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,  прогуляемся по </w:t>
            </w:r>
            <w:r w:rsidRPr="00F46C6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Нижнему парку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, побываем у </w:t>
            </w:r>
            <w:r w:rsidRPr="00F46C6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мостика "Дамский каприз"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, посмотрим </w:t>
            </w:r>
            <w:r w:rsidRPr="00F46C6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Зеркальный пруд, Колоннаду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. Увидим своеобразный памятник Лермонтову — </w:t>
            </w:r>
            <w:proofErr w:type="spellStart"/>
            <w:r w:rsidRPr="00F46C6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Лермонтовскую</w:t>
            </w:r>
            <w:proofErr w:type="spellEnd"/>
            <w:r w:rsidRPr="00F46C6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площадку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, где находится скульптура </w:t>
            </w:r>
            <w:r w:rsidRPr="00F46C6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Демон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.  Попробуем 3 типа нарзана в питьевой </w:t>
            </w:r>
            <w:r w:rsidRPr="00F46C6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Нарзанной галерее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. Увидим старинные дачи начала 20- </w:t>
            </w:r>
            <w:proofErr w:type="spellStart"/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го</w:t>
            </w:r>
            <w:proofErr w:type="spellEnd"/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 века. Закончится прогулка на </w:t>
            </w:r>
            <w:r w:rsidRPr="00F46C6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Курортном бульваре,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 где находится здание </w:t>
            </w:r>
            <w:r w:rsidRPr="00F46C69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  <w:lang w:eastAsia="ar-SA"/>
              </w:rPr>
              <w:t>Главных Нарзанных ванн. 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>В конце экскурсии можно будет приобрести сувениры.</w:t>
            </w:r>
            <w:r w:rsidRPr="00F46C6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ab/>
            </w:r>
          </w:p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  <w:tbl>
            <w:tblPr>
              <w:tblW w:w="1016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"/>
              <w:gridCol w:w="10148"/>
            </w:tblGrid>
            <w:tr w:rsidR="00F46C69" w:rsidRPr="00F46C69" w:rsidTr="00EE063B">
              <w:trPr>
                <w:trHeight w:val="289"/>
              </w:trPr>
              <w:tc>
                <w:tcPr>
                  <w:tcW w:w="20" w:type="dxa"/>
                </w:tcPr>
                <w:p w:rsidR="00F46C69" w:rsidRPr="00F46C69" w:rsidRDefault="00F46C69" w:rsidP="00F46C6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Times New Roman" w:eastAsia="Lucida Sans Unicode" w:hAnsi="Times New Roman"/>
                      <w:b/>
                      <w:bCs/>
                      <w:kern w:val="1"/>
                      <w:sz w:val="24"/>
                      <w:szCs w:val="24"/>
                      <w:lang w:eastAsia="ar-SA"/>
                    </w:rPr>
                  </w:pPr>
                  <w:r w:rsidRPr="00F46C69">
                    <w:rPr>
                      <w:rFonts w:ascii="Times New Roman" w:eastAsia="Lucida Sans Unicode" w:hAnsi="Times New Roman"/>
                      <w:b/>
                      <w:bCs/>
                      <w:kern w:val="1"/>
                      <w:sz w:val="24"/>
                      <w:szCs w:val="24"/>
                      <w:lang w:eastAsia="ar-SA"/>
                    </w:rPr>
                    <w:t>292911</w:t>
                  </w:r>
                </w:p>
              </w:tc>
              <w:tc>
                <w:tcPr>
                  <w:tcW w:w="10148" w:type="dxa"/>
                </w:tcPr>
                <w:p w:rsidR="00F46C69" w:rsidRPr="00F46C69" w:rsidRDefault="00F46C69" w:rsidP="00F46C69">
                  <w:pPr>
                    <w:widowControl w:val="0"/>
                    <w:tabs>
                      <w:tab w:val="left" w:pos="0"/>
                      <w:tab w:val="left" w:pos="289"/>
                    </w:tabs>
                    <w:suppressAutoHyphens/>
                    <w:spacing w:after="0" w:line="216" w:lineRule="auto"/>
                    <w:jc w:val="both"/>
                    <w:rPr>
                      <w:rFonts w:ascii="Times New Roman" w:eastAsia="Lucida Sans Unicode" w:hAnsi="Times New Roman"/>
                      <w:b/>
                      <w:kern w:val="1"/>
                      <w:sz w:val="24"/>
                      <w:szCs w:val="24"/>
                      <w:lang w:eastAsia="ar-SA"/>
                    </w:rPr>
                  </w:pPr>
                  <w:r w:rsidRPr="00F46C69">
                    <w:rPr>
                      <w:rFonts w:ascii="Times New Roman" w:eastAsia="Lucida Sans Unicode" w:hAnsi="Times New Roman"/>
                      <w:b/>
                      <w:kern w:val="1"/>
                      <w:sz w:val="24"/>
                      <w:szCs w:val="24"/>
                      <w:lang w:eastAsia="ar-SA"/>
                    </w:rPr>
                    <w:t>Возвращение в г. Белгород.</w:t>
                  </w:r>
                </w:p>
                <w:p w:rsidR="00F46C69" w:rsidRPr="00F46C69" w:rsidRDefault="00F46C69" w:rsidP="00F46C69">
                  <w:pPr>
                    <w:widowControl w:val="0"/>
                    <w:tabs>
                      <w:tab w:val="left" w:pos="0"/>
                      <w:tab w:val="left" w:pos="289"/>
                    </w:tabs>
                    <w:suppressAutoHyphens/>
                    <w:spacing w:after="0" w:line="216" w:lineRule="auto"/>
                    <w:jc w:val="both"/>
                    <w:rPr>
                      <w:rFonts w:ascii="Times New Roman" w:eastAsia="Lucida Sans Unicode" w:hAnsi="Times New Roman"/>
                      <w:b/>
                      <w:kern w:val="1"/>
                      <w:sz w:val="24"/>
                      <w:szCs w:val="24"/>
                      <w:lang w:eastAsia="ar-SA"/>
                    </w:rPr>
                  </w:pPr>
                </w:p>
                <w:p w:rsidR="00F46C69" w:rsidRPr="00F46C69" w:rsidRDefault="00EA5C6E" w:rsidP="00F46C69">
                  <w:pPr>
                    <w:widowControl w:val="0"/>
                    <w:tabs>
                      <w:tab w:val="left" w:pos="0"/>
                      <w:tab w:val="left" w:pos="289"/>
                    </w:tabs>
                    <w:suppressAutoHyphens/>
                    <w:spacing w:after="0" w:line="216" w:lineRule="auto"/>
                    <w:rPr>
                      <w:rFonts w:ascii="Times New Roman" w:eastAsia="Lucida Sans Unicode" w:hAnsi="Times New Roman"/>
                      <w:b/>
                      <w:kern w:val="1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Lucida Sans Unicode" w:hAnsi="Times New Roman"/>
                      <w:b/>
                      <w:kern w:val="1"/>
                      <w:sz w:val="24"/>
                      <w:szCs w:val="24"/>
                      <w:lang w:eastAsia="ar-SA"/>
                    </w:rPr>
                    <w:t xml:space="preserve"> Стоимость тура – 21 500 </w:t>
                  </w:r>
                  <w:proofErr w:type="spellStart"/>
                  <w:r>
                    <w:rPr>
                      <w:rFonts w:ascii="Times New Roman" w:eastAsia="Lucida Sans Unicode" w:hAnsi="Times New Roman"/>
                      <w:b/>
                      <w:kern w:val="1"/>
                      <w:sz w:val="24"/>
                      <w:szCs w:val="24"/>
                      <w:lang w:eastAsia="ar-SA"/>
                    </w:rPr>
                    <w:t>взр</w:t>
                  </w:r>
                  <w:proofErr w:type="spellEnd"/>
                  <w:r>
                    <w:rPr>
                      <w:rFonts w:ascii="Times New Roman" w:eastAsia="Lucida Sans Unicode" w:hAnsi="Times New Roman"/>
                      <w:b/>
                      <w:kern w:val="1"/>
                      <w:sz w:val="24"/>
                      <w:szCs w:val="24"/>
                      <w:lang w:eastAsia="ar-SA"/>
                    </w:rPr>
                    <w:t>./рублей, 20 5</w:t>
                  </w:r>
                  <w:bookmarkStart w:id="0" w:name="_GoBack"/>
                  <w:bookmarkEnd w:id="0"/>
                  <w:r w:rsidR="00F46C69" w:rsidRPr="00F46C69">
                    <w:rPr>
                      <w:rFonts w:ascii="Times New Roman" w:eastAsia="Lucida Sans Unicode" w:hAnsi="Times New Roman"/>
                      <w:b/>
                      <w:kern w:val="1"/>
                      <w:sz w:val="24"/>
                      <w:szCs w:val="24"/>
                      <w:lang w:eastAsia="ar-SA"/>
                    </w:rPr>
                    <w:t xml:space="preserve">00 </w:t>
                  </w:r>
                  <w:proofErr w:type="spellStart"/>
                  <w:r w:rsidR="00F46C69" w:rsidRPr="00F46C69">
                    <w:rPr>
                      <w:rFonts w:ascii="Times New Roman" w:eastAsia="Lucida Sans Unicode" w:hAnsi="Times New Roman"/>
                      <w:b/>
                      <w:kern w:val="1"/>
                      <w:sz w:val="24"/>
                      <w:szCs w:val="24"/>
                      <w:lang w:eastAsia="ar-SA"/>
                    </w:rPr>
                    <w:t>шк</w:t>
                  </w:r>
                  <w:proofErr w:type="spellEnd"/>
                  <w:r w:rsidR="00F46C69" w:rsidRPr="00F46C69">
                    <w:rPr>
                      <w:rFonts w:ascii="Times New Roman" w:eastAsia="Lucida Sans Unicode" w:hAnsi="Times New Roman"/>
                      <w:b/>
                      <w:kern w:val="1"/>
                      <w:sz w:val="24"/>
                      <w:szCs w:val="24"/>
                      <w:lang w:eastAsia="ar-SA"/>
                    </w:rPr>
                    <w:t>./ рублей.</w:t>
                  </w:r>
                </w:p>
                <w:p w:rsidR="00F46C69" w:rsidRPr="00F46C69" w:rsidRDefault="00F46C69" w:rsidP="00F46C69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F46C69" w:rsidRPr="00F46C69" w:rsidRDefault="00F46C69" w:rsidP="00F46C6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46C6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 стоимость включено:</w:t>
                  </w:r>
                  <w:r w:rsidR="00ED65F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F46C69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проезд автобусом, проживание в гостинице (номера с удобств.), </w:t>
                  </w:r>
                </w:p>
                <w:p w:rsidR="00F46C69" w:rsidRPr="00F46C69" w:rsidRDefault="00F46C69" w:rsidP="00F46C6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46C69">
                    <w:rPr>
                      <w:rFonts w:ascii="Times New Roman" w:hAnsi="Times New Roman"/>
                      <w:sz w:val="24"/>
                      <w:szCs w:val="24"/>
                    </w:rPr>
                    <w:t>3 завтрака, экскурсионное   обслуживание, входные билеты, сопровождение гида.</w:t>
                  </w:r>
                </w:p>
              </w:tc>
            </w:tr>
          </w:tbl>
          <w:p w:rsidR="00F46C69" w:rsidRPr="00F46C69" w:rsidRDefault="00F46C69" w:rsidP="00F46C6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0" w:type="dxa"/>
          </w:tcPr>
          <w:p w:rsidR="00F46C69" w:rsidRPr="00F46C69" w:rsidRDefault="00F46C69" w:rsidP="00F46C6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sz w:val="28"/>
                <w:szCs w:val="28"/>
                <w:lang w:eastAsia="ar-SA"/>
              </w:rPr>
            </w:pPr>
          </w:p>
        </w:tc>
      </w:tr>
    </w:tbl>
    <w:p w:rsidR="00701D1E" w:rsidRDefault="00701D1E" w:rsidP="00307F80">
      <w:pPr>
        <w:spacing w:before="240" w:after="240" w:line="240" w:lineRule="auto"/>
        <w:jc w:val="center"/>
        <w:outlineLvl w:val="0"/>
        <w:rPr>
          <w:rFonts w:ascii="Arial" w:eastAsia="Lucida Sans Unicode" w:hAnsi="Arial"/>
          <w:i/>
          <w:iCs/>
          <w:spacing w:val="40"/>
          <w:kern w:val="28"/>
          <w:sz w:val="28"/>
          <w:szCs w:val="28"/>
        </w:rPr>
      </w:pPr>
    </w:p>
    <w:sectPr w:rsidR="00701D1E" w:rsidSect="008D6530">
      <w:pgSz w:w="11905" w:h="16837"/>
      <w:pgMar w:top="0" w:right="709" w:bottom="709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71113"/>
    <w:rsid w:val="0007529B"/>
    <w:rsid w:val="001642D1"/>
    <w:rsid w:val="001D77BB"/>
    <w:rsid w:val="00237D63"/>
    <w:rsid w:val="0029106F"/>
    <w:rsid w:val="002956A9"/>
    <w:rsid w:val="00307F80"/>
    <w:rsid w:val="00315091"/>
    <w:rsid w:val="0032625E"/>
    <w:rsid w:val="00377073"/>
    <w:rsid w:val="003827B2"/>
    <w:rsid w:val="00422DE6"/>
    <w:rsid w:val="00491CBE"/>
    <w:rsid w:val="004B4651"/>
    <w:rsid w:val="004E3201"/>
    <w:rsid w:val="00503275"/>
    <w:rsid w:val="00536100"/>
    <w:rsid w:val="00542456"/>
    <w:rsid w:val="00562A07"/>
    <w:rsid w:val="00567CA1"/>
    <w:rsid w:val="005804B8"/>
    <w:rsid w:val="00597750"/>
    <w:rsid w:val="005A5523"/>
    <w:rsid w:val="005D5A82"/>
    <w:rsid w:val="00625556"/>
    <w:rsid w:val="00673431"/>
    <w:rsid w:val="006764EF"/>
    <w:rsid w:val="006D5AB0"/>
    <w:rsid w:val="00701D1E"/>
    <w:rsid w:val="007554C3"/>
    <w:rsid w:val="00874203"/>
    <w:rsid w:val="008D6530"/>
    <w:rsid w:val="008E4489"/>
    <w:rsid w:val="0096761D"/>
    <w:rsid w:val="009E31C7"/>
    <w:rsid w:val="00A47923"/>
    <w:rsid w:val="00A702F0"/>
    <w:rsid w:val="00A759BE"/>
    <w:rsid w:val="00AF09FE"/>
    <w:rsid w:val="00B23B95"/>
    <w:rsid w:val="00BD76D2"/>
    <w:rsid w:val="00C4103B"/>
    <w:rsid w:val="00C46546"/>
    <w:rsid w:val="00C735EF"/>
    <w:rsid w:val="00CD0B29"/>
    <w:rsid w:val="00CF303A"/>
    <w:rsid w:val="00DE33FF"/>
    <w:rsid w:val="00E166E3"/>
    <w:rsid w:val="00E57A8E"/>
    <w:rsid w:val="00EA4CCB"/>
    <w:rsid w:val="00EA5C6E"/>
    <w:rsid w:val="00ED65F1"/>
    <w:rsid w:val="00F46C69"/>
    <w:rsid w:val="00FD6593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C788C-AC9C-4F4D-9051-5BC677904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4</cp:revision>
  <cp:lastPrinted>2026-01-27T10:28:00Z</cp:lastPrinted>
  <dcterms:created xsi:type="dcterms:W3CDTF">2026-01-27T09:49:00Z</dcterms:created>
  <dcterms:modified xsi:type="dcterms:W3CDTF">2026-01-27T10:29:00Z</dcterms:modified>
</cp:coreProperties>
</file>