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5A5523" w:rsidRDefault="005A552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pt;height:60.1pt" o:ole="">
                  <v:imagedata r:id="rId7" o:title=""/>
                </v:shape>
                <o:OLEObject Type="Embed" ProgID="CorelDraw.Graphic.21" ShapeID="_x0000_i1025" DrawAspect="Content" ObjectID="_1846913756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802339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F46C69" w:rsidRPr="00F46C69" w:rsidRDefault="00F46C69" w:rsidP="00F46C69">
      <w:pPr>
        <w:widowControl w:val="0"/>
        <w:shd w:val="clear" w:color="auto" w:fill="FFFFFF"/>
        <w:suppressAutoHyphens/>
        <w:spacing w:line="200" w:lineRule="atLeast"/>
        <w:jc w:val="center"/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6C69"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Золотое кольцо Кавказа</w:t>
      </w:r>
    </w:p>
    <w:tbl>
      <w:tblPr>
        <w:tblW w:w="10310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155"/>
        <w:gridCol w:w="20"/>
      </w:tblGrid>
      <w:tr w:rsidR="00F46C69" w:rsidRPr="00F46C69" w:rsidTr="00EE063B">
        <w:trPr>
          <w:trHeight w:val="304"/>
        </w:trPr>
        <w:tc>
          <w:tcPr>
            <w:tcW w:w="1135" w:type="dxa"/>
          </w:tcPr>
          <w:p w:rsidR="00F46C69" w:rsidRPr="00D032CF" w:rsidRDefault="00802339" w:rsidP="00F46C6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15.10</w:t>
            </w:r>
            <w:r w:rsidR="00F46C69"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.</w:t>
            </w:r>
          </w:p>
        </w:tc>
        <w:tc>
          <w:tcPr>
            <w:tcW w:w="9155" w:type="dxa"/>
          </w:tcPr>
          <w:p w:rsidR="00F46C69" w:rsidRPr="00D032CF" w:rsidRDefault="00F46C69" w:rsidP="00F46C6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Выезд из г. Белгорода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</w:t>
            </w:r>
          </w:p>
        </w:tc>
        <w:tc>
          <w:tcPr>
            <w:tcW w:w="20" w:type="dxa"/>
          </w:tcPr>
          <w:p w:rsidR="00F46C69" w:rsidRPr="00F46C69" w:rsidRDefault="00F46C69" w:rsidP="00F46C6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F46C69" w:rsidRPr="00F46C69" w:rsidTr="00EE063B">
        <w:trPr>
          <w:trHeight w:val="4592"/>
        </w:trPr>
        <w:tc>
          <w:tcPr>
            <w:tcW w:w="1135" w:type="dxa"/>
          </w:tcPr>
          <w:p w:rsidR="00F46C69" w:rsidRPr="00D032CF" w:rsidRDefault="00802339" w:rsidP="00F46C6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16.10</w:t>
            </w:r>
            <w:r w:rsidR="00F46C69"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17.10</w:t>
            </w:r>
            <w:r w:rsidR="00F46C69"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18.10</w:t>
            </w:r>
            <w:r w:rsidR="00F46C69"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80233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19.10</w:t>
            </w:r>
            <w:bookmarkStart w:id="0" w:name="_GoBack"/>
            <w:bookmarkEnd w:id="0"/>
            <w:r w:rsidR="00F46C69"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</w:p>
        </w:tc>
        <w:tc>
          <w:tcPr>
            <w:tcW w:w="9155" w:type="dxa"/>
          </w:tcPr>
          <w:p w:rsidR="00F46C69" w:rsidRP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Прибытие в г. Пятигорск</w:t>
            </w:r>
            <w:proofErr w:type="gramStart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 .</w:t>
            </w:r>
            <w:proofErr w:type="gramEnd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 Завтрак .</w:t>
            </w:r>
          </w:p>
          <w:p w:rsid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Обзорная экскурсия по Пятигорску. 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Мы увидим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озеро Провал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скульптуру 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Остапа </w:t>
            </w:r>
            <w:proofErr w:type="spellStart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Бендера</w:t>
            </w:r>
            <w:proofErr w:type="spellEnd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Поднимемся к беседке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«Эолова арфа»,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где  полюбуемся панорамой на самую старую часть Пятигорска, спустимся к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гроту Лермонтова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пройдем по горе Горячей к 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Орлу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 Полюбуемся Китайской беседкой, спустимся в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парк Цветник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увидим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грот Дианы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Театр оперетты, попьем минеральной водички в 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Питьевой галерее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Там же </w:t>
            </w:r>
            <w:r w:rsid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посмотрим скульптуру Кисы </w:t>
            </w:r>
            <w:proofErr w:type="spellStart"/>
            <w:r w:rsidR="00D032CF">
              <w:rPr>
                <w:rFonts w:ascii="Times New Roman" w:eastAsia="Lucida Sans Unicode" w:hAnsi="Times New Roman"/>
                <w:kern w:val="1"/>
                <w:lang w:eastAsia="ar-SA"/>
              </w:rPr>
              <w:t>Воробь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янинова</w:t>
            </w:r>
            <w:proofErr w:type="spellEnd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прогуляемся по </w:t>
            </w:r>
            <w:proofErr w:type="gramStart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бывшему</w:t>
            </w:r>
            <w:proofErr w:type="gramEnd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Курортному до памятника Лермонтова, побываем на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месте дуэли Лермонтова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 узнаем о последних днях жизни поэта.</w:t>
            </w:r>
          </w:p>
          <w:p w:rsidR="00F46C69" w:rsidRPr="00D032CF" w:rsidRDefault="00D032CF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 w:rsidRPr="00802339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Обзорная Экскурсия по Железноводску</w:t>
            </w:r>
            <w:r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Экскурсия начинается у Островских ванн, затем Конторская площадь, Покровский храм, памятник Лермонтову, дача Эмира Бухарского, скульптура «Знаки Зодиака», Пушкинская галерея, Каскадная лестница. По пути любуемся горами Бештау, Змейка, Развалка, Медовая.  </w:t>
            </w:r>
            <w:r w:rsidR="00F46C69"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                                                                  </w:t>
            </w:r>
          </w:p>
          <w:tbl>
            <w:tblPr>
              <w:tblW w:w="93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3"/>
            </w:tblGrid>
            <w:tr w:rsidR="00F46C69" w:rsidRPr="00D032CF" w:rsidTr="00EE063B">
              <w:trPr>
                <w:trHeight w:val="458"/>
              </w:trPr>
              <w:tc>
                <w:tcPr>
                  <w:tcW w:w="9313" w:type="dxa"/>
                </w:tcPr>
                <w:p w:rsidR="00F46C69" w:rsidRPr="00D032CF" w:rsidRDefault="00F46C69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Размещение в гостинице. Свободное время. </w:t>
                  </w:r>
                </w:p>
              </w:tc>
            </w:tr>
          </w:tbl>
          <w:p w:rsidR="00F46C69" w:rsidRPr="00D032CF" w:rsidRDefault="00F46C69" w:rsidP="00F46C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032CF">
              <w:rPr>
                <w:rFonts w:ascii="Times New Roman" w:hAnsi="Times New Roman"/>
                <w:b/>
              </w:rPr>
              <w:t>Завтрак. Отправление в Домбай.</w:t>
            </w:r>
          </w:p>
          <w:p w:rsidR="00F46C69" w:rsidRPr="00D032CF" w:rsidRDefault="00F46C69" w:rsidP="00F46C69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>Домбай называют Жемчужиной Кавказа, там самые живописные горы. Не зря у нас говорят: «Кто в Домбае не бывал, тот Кавказа не видал». В пути мы услышим рассказ экскурсовода о народах Кавказа.</w:t>
            </w:r>
          </w:p>
          <w:p w:rsidR="00F46C69" w:rsidRPr="00D032CF" w:rsidRDefault="00F46C69" w:rsidP="00F46C69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 прибытии в Домбай подъем по канатной дороге на склон </w:t>
            </w:r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хребта Муса </w:t>
            </w:r>
            <w:proofErr w:type="gramStart"/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–</w:t>
            </w:r>
            <w:proofErr w:type="spellStart"/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</w:t>
            </w:r>
            <w:proofErr w:type="gramEnd"/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чита</w:t>
            </w:r>
            <w:r w:rsidR="00E166E3"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</w:t>
            </w:r>
            <w:proofErr w:type="spellEnd"/>
            <w:r w:rsidR="00E166E3"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     ( доп. плата примерно 30</w:t>
            </w:r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00 руб. с чел.</w:t>
            </w:r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)  откуда открывается великолепная  панорама на Главный Кавказский хребет. На обратном пути делаем остановку у реки </w:t>
            </w:r>
            <w:proofErr w:type="spellStart"/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>Муруджу</w:t>
            </w:r>
            <w:proofErr w:type="spellEnd"/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>, которая входит в пятерку чистейших рек в мире.</w:t>
            </w:r>
          </w:p>
          <w:p w:rsidR="00F46C69" w:rsidRPr="00D032CF" w:rsidRDefault="00F46C69" w:rsidP="00F46C69">
            <w:pPr>
              <w:spacing w:after="0" w:line="240" w:lineRule="auto"/>
              <w:rPr>
                <w:rFonts w:ascii="Times New Roman" w:hAnsi="Times New Roman"/>
              </w:rPr>
            </w:pPr>
            <w:r w:rsidRPr="00D032CF">
              <w:rPr>
                <w:rFonts w:ascii="Times New Roman" w:hAnsi="Times New Roman"/>
              </w:rPr>
              <w:t>На обратном пути купание в термальном </w:t>
            </w:r>
            <w:r w:rsidRPr="00D032CF">
              <w:rPr>
                <w:rFonts w:ascii="Times New Roman" w:hAnsi="Times New Roman"/>
                <w:b/>
              </w:rPr>
              <w:t>источнике «Жемчужина Кавказа»</w:t>
            </w:r>
            <w:r w:rsidRPr="00D032CF">
              <w:rPr>
                <w:rFonts w:ascii="Times New Roman" w:hAnsi="Times New Roman"/>
                <w:b/>
                <w:bCs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Завтрак. Освобождение номеров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                                 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Обзорная экскурсия по Ессентукам. 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Экскурсия начинается у здания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Грязелечебницы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которая считается лучшей в Европе.  Затем попадаем в Верхний парк, осматриваем здание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Верхних минеральных ванн,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спускаемся в Нижний парк. Далее гуляем по Нижнему парку, пьем минеральную воду  в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Питьевой галерее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17- </w:t>
            </w:r>
            <w:proofErr w:type="spellStart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го</w:t>
            </w:r>
            <w:proofErr w:type="spellEnd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источника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там же находится беседка «Коренная струя». Затем выходим на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Театральную площадь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находится скульптура «Нулевой километр любви», концертный зал им. Шаляпина, Поющий фонтан. На выезде из города увидим 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Храмовый комплекс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с самой высокой в     России скульптурой Иисуса Христа.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Обзорная экскурсия по Кисловодску. 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Знакомство с  самым солнечным курортом - Кисловодском. Здесь увидим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 Крепость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с которой начинался город,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Свято-Никольский Собор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  прогуляемся по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Нижнему парку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побываем у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мостика "Дамский каприз"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посмотрим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Зеркальный пруд, Колоннаду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 Увидим своеобразный памятник Лермонтову — </w:t>
            </w:r>
            <w:proofErr w:type="spellStart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Лермонтовскую</w:t>
            </w:r>
            <w:proofErr w:type="spellEnd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площадку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находится скульптура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Демон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  Попробуем 3 типа нарзана в питьевой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Нарзанной галерее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Увидим старинные дачи начала 20- </w:t>
            </w:r>
            <w:proofErr w:type="spellStart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го</w:t>
            </w:r>
            <w:proofErr w:type="spellEnd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века. Закончится прогулка на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Курортном бульваре,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где находится здание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Главных Нарзанных ванн. 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В конце экскурсии можно будет приобрести сувениры.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ab/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tbl>
            <w:tblPr>
              <w:tblW w:w="1016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0148"/>
            </w:tblGrid>
            <w:tr w:rsidR="00F46C69" w:rsidRPr="00D032CF" w:rsidTr="00EE063B">
              <w:trPr>
                <w:trHeight w:val="289"/>
              </w:trPr>
              <w:tc>
                <w:tcPr>
                  <w:tcW w:w="20" w:type="dxa"/>
                </w:tcPr>
                <w:p w:rsidR="00F46C69" w:rsidRPr="00D032CF" w:rsidRDefault="00F46C69" w:rsidP="00F46C69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rPr>
                      <w:rFonts w:ascii="Times New Roman" w:eastAsia="Lucida Sans Unicode" w:hAnsi="Times New Roman"/>
                      <w:b/>
                      <w:bCs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bCs/>
                      <w:kern w:val="1"/>
                      <w:lang w:eastAsia="ar-SA"/>
                    </w:rPr>
                    <w:t>292911</w:t>
                  </w:r>
                </w:p>
              </w:tc>
              <w:tc>
                <w:tcPr>
                  <w:tcW w:w="10148" w:type="dxa"/>
                </w:tcPr>
                <w:p w:rsidR="00F46C69" w:rsidRPr="00D032CF" w:rsidRDefault="00F46C69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Возвращение в г. Белгород.</w:t>
                  </w:r>
                </w:p>
                <w:p w:rsidR="00F46C69" w:rsidRPr="00D032CF" w:rsidRDefault="00F46C69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</w:p>
                <w:p w:rsidR="00F46C69" w:rsidRPr="00D032CF" w:rsidRDefault="00EA5C6E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 Стоимость тура – 21 500 </w:t>
                  </w:r>
                  <w:proofErr w:type="spellStart"/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взр</w:t>
                  </w:r>
                  <w:proofErr w:type="spellEnd"/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./рублей, 20 5</w:t>
                  </w:r>
                  <w:r w:rsidR="00F46C69"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00 </w:t>
                  </w:r>
                  <w:proofErr w:type="spellStart"/>
                  <w:r w:rsidR="00F46C69"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шк</w:t>
                  </w:r>
                  <w:proofErr w:type="spellEnd"/>
                  <w:r w:rsidR="00F46C69"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./ рублей.</w:t>
                  </w:r>
                </w:p>
                <w:p w:rsidR="00F46C69" w:rsidRPr="00D032CF" w:rsidRDefault="00F46C69" w:rsidP="00F46C69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F46C69" w:rsidRPr="00D032CF" w:rsidRDefault="00F46C69" w:rsidP="00F46C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32CF">
                    <w:rPr>
                      <w:rFonts w:ascii="Times New Roman" w:hAnsi="Times New Roman"/>
                      <w:b/>
                    </w:rPr>
                    <w:t>В стоимость включено:</w:t>
                  </w:r>
                  <w:r w:rsidR="00ED65F1" w:rsidRPr="00D032CF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D032CF">
                    <w:rPr>
                      <w:rFonts w:ascii="Times New Roman" w:hAnsi="Times New Roman"/>
                    </w:rPr>
                    <w:t xml:space="preserve">проезд автобусом, проживание в гостинице (номера с удобств.), </w:t>
                  </w:r>
                </w:p>
                <w:p w:rsidR="00F46C69" w:rsidRPr="00D032CF" w:rsidRDefault="00F46C69" w:rsidP="00F46C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32CF">
                    <w:rPr>
                      <w:rFonts w:ascii="Times New Roman" w:hAnsi="Times New Roman"/>
                    </w:rPr>
                    <w:t>3 завтрака, экскурсионное   обслуживание, входные билеты, сопровождение гида.</w:t>
                  </w:r>
                </w:p>
              </w:tc>
            </w:tr>
          </w:tbl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0" w:type="dxa"/>
          </w:tcPr>
          <w:p w:rsidR="00F46C69" w:rsidRPr="00F46C69" w:rsidRDefault="00F46C69" w:rsidP="00F46C6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1642D1"/>
    <w:rsid w:val="001D77BB"/>
    <w:rsid w:val="00237D63"/>
    <w:rsid w:val="0029106F"/>
    <w:rsid w:val="002956A9"/>
    <w:rsid w:val="00307F80"/>
    <w:rsid w:val="00315091"/>
    <w:rsid w:val="0032625E"/>
    <w:rsid w:val="00377073"/>
    <w:rsid w:val="003827B2"/>
    <w:rsid w:val="00422DE6"/>
    <w:rsid w:val="00491CBE"/>
    <w:rsid w:val="004B4651"/>
    <w:rsid w:val="004E3201"/>
    <w:rsid w:val="00503275"/>
    <w:rsid w:val="00536100"/>
    <w:rsid w:val="00542456"/>
    <w:rsid w:val="00562A07"/>
    <w:rsid w:val="00567CA1"/>
    <w:rsid w:val="005804B8"/>
    <w:rsid w:val="00597750"/>
    <w:rsid w:val="005A5523"/>
    <w:rsid w:val="005D5A82"/>
    <w:rsid w:val="00625556"/>
    <w:rsid w:val="00673431"/>
    <w:rsid w:val="006764EF"/>
    <w:rsid w:val="006D5AB0"/>
    <w:rsid w:val="00701D1E"/>
    <w:rsid w:val="007554C3"/>
    <w:rsid w:val="00802339"/>
    <w:rsid w:val="00874203"/>
    <w:rsid w:val="008D6530"/>
    <w:rsid w:val="008E4489"/>
    <w:rsid w:val="0096761D"/>
    <w:rsid w:val="009E31C7"/>
    <w:rsid w:val="00A47923"/>
    <w:rsid w:val="00A702F0"/>
    <w:rsid w:val="00A759BE"/>
    <w:rsid w:val="00AF09FE"/>
    <w:rsid w:val="00B23B95"/>
    <w:rsid w:val="00BD76D2"/>
    <w:rsid w:val="00C4103B"/>
    <w:rsid w:val="00C46546"/>
    <w:rsid w:val="00C735EF"/>
    <w:rsid w:val="00CD0B29"/>
    <w:rsid w:val="00CF303A"/>
    <w:rsid w:val="00D032CF"/>
    <w:rsid w:val="00DE33FF"/>
    <w:rsid w:val="00E166E3"/>
    <w:rsid w:val="00E57A8E"/>
    <w:rsid w:val="00EA4CCB"/>
    <w:rsid w:val="00EA5C6E"/>
    <w:rsid w:val="00ED65F1"/>
    <w:rsid w:val="00F46C69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F6874-59CD-4BC9-A2FA-CAF3DEA2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2026-01-27T10:28:00Z</cp:lastPrinted>
  <dcterms:created xsi:type="dcterms:W3CDTF">2026-07-30T07:50:00Z</dcterms:created>
  <dcterms:modified xsi:type="dcterms:W3CDTF">2026-07-30T07:50:00Z</dcterms:modified>
</cp:coreProperties>
</file>